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21AA" w14:textId="77777777" w:rsidR="00271055" w:rsidRDefault="006A3D2C">
      <w:pPr>
        <w:pStyle w:val="Heading1"/>
        <w:spacing w:before="0" w:after="0"/>
        <w:jc w:val="center"/>
        <w:rPr>
          <w:b/>
          <w:color w:val="24135F"/>
          <w:sz w:val="36"/>
          <w:szCs w:val="36"/>
        </w:rPr>
      </w:pPr>
      <w:bookmarkStart w:id="0" w:name="_ajr4b3g40opx" w:colFirst="0" w:colLast="0"/>
      <w:bookmarkEnd w:id="0"/>
      <w:r>
        <w:rPr>
          <w:b/>
          <w:color w:val="24135F"/>
          <w:sz w:val="36"/>
          <w:szCs w:val="36"/>
        </w:rPr>
        <w:t>Reach Volunteering Complaints Policy</w:t>
      </w:r>
    </w:p>
    <w:p w14:paraId="672A6659" w14:textId="77777777" w:rsidR="00271055" w:rsidRDefault="00271055">
      <w:pPr>
        <w:rPr>
          <w:b/>
          <w:sz w:val="32"/>
          <w:szCs w:val="32"/>
        </w:rPr>
      </w:pPr>
    </w:p>
    <w:p w14:paraId="7DDF38AE" w14:textId="77777777" w:rsidR="00271055" w:rsidRDefault="006A3D2C">
      <w:pPr>
        <w:rPr>
          <w:sz w:val="24"/>
          <w:szCs w:val="24"/>
        </w:rPr>
      </w:pPr>
      <w:r>
        <w:rPr>
          <w:sz w:val="24"/>
          <w:szCs w:val="24"/>
        </w:rPr>
        <w:t>Reach Volunteering is committed to providing a high quality, user-centred service. We value hearing from all members of our community, from positive success stories, to feedback on how we can improve our service.</w:t>
      </w:r>
    </w:p>
    <w:p w14:paraId="0A37501D" w14:textId="77777777" w:rsidR="00271055" w:rsidRDefault="00271055">
      <w:pPr>
        <w:rPr>
          <w:sz w:val="24"/>
          <w:szCs w:val="24"/>
        </w:rPr>
      </w:pPr>
    </w:p>
    <w:p w14:paraId="36A07E4B" w14:textId="77777777" w:rsidR="00271055" w:rsidRDefault="006A3D2C">
      <w:pPr>
        <w:rPr>
          <w:sz w:val="24"/>
          <w:szCs w:val="24"/>
        </w:rPr>
      </w:pPr>
      <w:r>
        <w:rPr>
          <w:sz w:val="24"/>
          <w:szCs w:val="24"/>
        </w:rPr>
        <w:t xml:space="preserve">We understand that sometimes, our users may not experience the service positively. Our aim will always be to resolve any issues or concerns informally, however for the occasions in which this is not possible, this policy outlines how to raise a formal complaint. </w:t>
      </w:r>
    </w:p>
    <w:p w14:paraId="5DAB6C7B" w14:textId="77777777" w:rsidR="00271055" w:rsidRDefault="00271055">
      <w:pPr>
        <w:rPr>
          <w:sz w:val="24"/>
          <w:szCs w:val="24"/>
        </w:rPr>
      </w:pPr>
    </w:p>
    <w:p w14:paraId="1E6777B0" w14:textId="77777777" w:rsidR="00271055" w:rsidRDefault="006A3D2C">
      <w:pPr>
        <w:pStyle w:val="Heading2"/>
      </w:pPr>
      <w:bookmarkStart w:id="1" w:name="_t4q8ux360a85" w:colFirst="0" w:colLast="0"/>
      <w:bookmarkEnd w:id="1"/>
      <w:r>
        <w:t>This policy outlines:</w:t>
      </w:r>
    </w:p>
    <w:p w14:paraId="02EB378F" w14:textId="77777777" w:rsidR="00271055" w:rsidRDefault="00271055">
      <w:pPr>
        <w:rPr>
          <w:sz w:val="24"/>
          <w:szCs w:val="24"/>
        </w:rPr>
      </w:pPr>
    </w:p>
    <w:p w14:paraId="223CA91B" w14:textId="77777777" w:rsidR="00271055" w:rsidRDefault="006A3D2C">
      <w:pPr>
        <w:numPr>
          <w:ilvl w:val="0"/>
          <w:numId w:val="3"/>
        </w:numPr>
        <w:rPr>
          <w:sz w:val="24"/>
          <w:szCs w:val="24"/>
        </w:rPr>
      </w:pPr>
      <w:r>
        <w:rPr>
          <w:sz w:val="24"/>
          <w:szCs w:val="24"/>
        </w:rPr>
        <w:t>Who this policy is for</w:t>
      </w:r>
    </w:p>
    <w:p w14:paraId="085249C1" w14:textId="77777777" w:rsidR="00271055" w:rsidRDefault="006A3D2C">
      <w:pPr>
        <w:numPr>
          <w:ilvl w:val="0"/>
          <w:numId w:val="3"/>
        </w:numPr>
        <w:rPr>
          <w:sz w:val="24"/>
          <w:szCs w:val="24"/>
        </w:rPr>
      </w:pPr>
      <w:r>
        <w:rPr>
          <w:sz w:val="24"/>
          <w:szCs w:val="24"/>
        </w:rPr>
        <w:t>Requirements and expectations of behaviour</w:t>
      </w:r>
    </w:p>
    <w:p w14:paraId="633CD7D0" w14:textId="77777777" w:rsidR="00271055" w:rsidRDefault="006A3D2C">
      <w:pPr>
        <w:numPr>
          <w:ilvl w:val="0"/>
          <w:numId w:val="3"/>
        </w:numPr>
        <w:rPr>
          <w:sz w:val="24"/>
          <w:szCs w:val="24"/>
        </w:rPr>
      </w:pPr>
      <w:r>
        <w:rPr>
          <w:sz w:val="24"/>
          <w:szCs w:val="24"/>
        </w:rPr>
        <w:t xml:space="preserve">Confidentiality and GDPR </w:t>
      </w:r>
    </w:p>
    <w:p w14:paraId="7F91806D" w14:textId="77777777" w:rsidR="00271055" w:rsidRDefault="006A3D2C">
      <w:pPr>
        <w:numPr>
          <w:ilvl w:val="0"/>
          <w:numId w:val="3"/>
        </w:numPr>
        <w:rPr>
          <w:sz w:val="24"/>
          <w:szCs w:val="24"/>
        </w:rPr>
      </w:pPr>
      <w:r>
        <w:rPr>
          <w:sz w:val="24"/>
          <w:szCs w:val="24"/>
        </w:rPr>
        <w:t xml:space="preserve">Defining a formal complaint  </w:t>
      </w:r>
    </w:p>
    <w:p w14:paraId="1170A7C9" w14:textId="77777777" w:rsidR="00271055" w:rsidRDefault="006A3D2C">
      <w:pPr>
        <w:numPr>
          <w:ilvl w:val="0"/>
          <w:numId w:val="3"/>
        </w:numPr>
        <w:rPr>
          <w:sz w:val="24"/>
          <w:szCs w:val="24"/>
        </w:rPr>
      </w:pPr>
      <w:r>
        <w:rPr>
          <w:sz w:val="24"/>
          <w:szCs w:val="24"/>
        </w:rPr>
        <w:t xml:space="preserve">How to submit a formal complaint </w:t>
      </w:r>
    </w:p>
    <w:p w14:paraId="795038EB" w14:textId="77777777" w:rsidR="00271055" w:rsidRDefault="006A3D2C">
      <w:pPr>
        <w:numPr>
          <w:ilvl w:val="0"/>
          <w:numId w:val="3"/>
        </w:numPr>
        <w:rPr>
          <w:sz w:val="24"/>
          <w:szCs w:val="24"/>
        </w:rPr>
      </w:pPr>
      <w:r>
        <w:rPr>
          <w:sz w:val="24"/>
          <w:szCs w:val="24"/>
        </w:rPr>
        <w:t>Moving forwards</w:t>
      </w:r>
    </w:p>
    <w:p w14:paraId="35AADF60" w14:textId="77777777" w:rsidR="00271055" w:rsidRDefault="006A3D2C">
      <w:pPr>
        <w:numPr>
          <w:ilvl w:val="0"/>
          <w:numId w:val="3"/>
        </w:numPr>
        <w:rPr>
          <w:sz w:val="24"/>
          <w:szCs w:val="24"/>
        </w:rPr>
      </w:pPr>
      <w:r>
        <w:rPr>
          <w:sz w:val="24"/>
          <w:szCs w:val="24"/>
        </w:rPr>
        <w:t>Complaints form</w:t>
      </w:r>
    </w:p>
    <w:p w14:paraId="6A05A809" w14:textId="77777777" w:rsidR="00271055" w:rsidRDefault="00271055">
      <w:pPr>
        <w:rPr>
          <w:sz w:val="24"/>
          <w:szCs w:val="24"/>
        </w:rPr>
      </w:pPr>
    </w:p>
    <w:p w14:paraId="753269D2" w14:textId="77777777" w:rsidR="00271055" w:rsidRDefault="006A3D2C">
      <w:pPr>
        <w:pStyle w:val="Heading2"/>
      </w:pPr>
      <w:bookmarkStart w:id="2" w:name="_bl1i2ev6axx" w:colFirst="0" w:colLast="0"/>
      <w:bookmarkEnd w:id="2"/>
      <w:r>
        <w:t>Who this policy is for</w:t>
      </w:r>
    </w:p>
    <w:p w14:paraId="5A39BBE3" w14:textId="77777777" w:rsidR="00271055" w:rsidRDefault="00271055">
      <w:pPr>
        <w:rPr>
          <w:color w:val="274E13"/>
          <w:sz w:val="24"/>
          <w:szCs w:val="24"/>
        </w:rPr>
      </w:pPr>
    </w:p>
    <w:p w14:paraId="5FF824EF" w14:textId="77777777" w:rsidR="00271055" w:rsidRDefault="006A3D2C">
      <w:pPr>
        <w:rPr>
          <w:sz w:val="24"/>
          <w:szCs w:val="24"/>
        </w:rPr>
      </w:pPr>
      <w:r>
        <w:rPr>
          <w:sz w:val="24"/>
          <w:szCs w:val="24"/>
        </w:rPr>
        <w:t>This policy is for organisation contacts and volunteers registered with Reach (Reach Users) who wish to make a formal complaint about the service that Reach has provided. It is also for people who are not Reach Users, but wish to complain about Reach.</w:t>
      </w:r>
    </w:p>
    <w:p w14:paraId="41C8F396" w14:textId="77777777" w:rsidR="00271055" w:rsidRDefault="00271055">
      <w:pPr>
        <w:rPr>
          <w:sz w:val="24"/>
          <w:szCs w:val="24"/>
        </w:rPr>
      </w:pPr>
    </w:p>
    <w:p w14:paraId="66B07B5D" w14:textId="3D2A8544" w:rsidR="00271055" w:rsidRDefault="006A3D2C">
      <w:pPr>
        <w:rPr>
          <w:sz w:val="24"/>
          <w:szCs w:val="24"/>
        </w:rPr>
      </w:pPr>
      <w:r w:rsidRPr="100AE1C4">
        <w:rPr>
          <w:sz w:val="24"/>
          <w:szCs w:val="24"/>
        </w:rPr>
        <w:t>It does not address third party complaints such as negative interactions between Reach Users that have taken place on the Reach website. Such incidences are addressed in our Service Interventions Policy.</w:t>
      </w:r>
    </w:p>
    <w:p w14:paraId="72A3D3EC" w14:textId="77777777" w:rsidR="00271055" w:rsidRDefault="00271055">
      <w:pPr>
        <w:rPr>
          <w:sz w:val="24"/>
          <w:szCs w:val="24"/>
        </w:rPr>
      </w:pPr>
    </w:p>
    <w:p w14:paraId="09CE808D" w14:textId="77777777" w:rsidR="00271055" w:rsidRDefault="006A3D2C">
      <w:pPr>
        <w:rPr>
          <w:sz w:val="24"/>
          <w:szCs w:val="24"/>
        </w:rPr>
      </w:pPr>
      <w:r>
        <w:rPr>
          <w:sz w:val="24"/>
          <w:szCs w:val="24"/>
        </w:rPr>
        <w:t xml:space="preserve">We are unable to intervene in instances whereby a Reach User is unhappy with an interaction with another Reach User that has taken place outside of the Reach website. However we do not tolerate hateful, harassing, aggressive, bullying, threatening or abusive behaviour or discriminatory language or practice of any kind, and if you experience this on or offsite by a Reach User, please contact us for support. </w:t>
      </w:r>
    </w:p>
    <w:p w14:paraId="0D0B940D" w14:textId="77777777" w:rsidR="00271055" w:rsidRDefault="00271055">
      <w:pPr>
        <w:rPr>
          <w:sz w:val="24"/>
          <w:szCs w:val="24"/>
        </w:rPr>
      </w:pPr>
    </w:p>
    <w:p w14:paraId="4280B3E4" w14:textId="77777777" w:rsidR="00271055" w:rsidRDefault="006A3D2C">
      <w:pPr>
        <w:pStyle w:val="Heading2"/>
      </w:pPr>
      <w:bookmarkStart w:id="3" w:name="_1uls58j7i5ja" w:colFirst="0" w:colLast="0"/>
      <w:bookmarkEnd w:id="3"/>
      <w:r>
        <w:lastRenderedPageBreak/>
        <w:t>Requirements and expectations of behaviour</w:t>
      </w:r>
    </w:p>
    <w:p w14:paraId="0E27B00A" w14:textId="77777777" w:rsidR="00271055" w:rsidRDefault="00271055">
      <w:pPr>
        <w:rPr>
          <w:b/>
          <w:sz w:val="24"/>
          <w:szCs w:val="24"/>
        </w:rPr>
      </w:pPr>
    </w:p>
    <w:p w14:paraId="5D0F53D9" w14:textId="77777777" w:rsidR="00271055" w:rsidRDefault="006A3D2C">
      <w:pPr>
        <w:rPr>
          <w:sz w:val="24"/>
          <w:szCs w:val="24"/>
        </w:rPr>
      </w:pPr>
      <w:r>
        <w:rPr>
          <w:sz w:val="24"/>
          <w:szCs w:val="24"/>
        </w:rPr>
        <w:t>We appreciate that making a formal complaint may be difficult and uncomfortable, and are committed to facilitating a process in which you will be heard and treated fairly and respectfully. We will communicate with you clearly and transparently throughout every step of the process.</w:t>
      </w:r>
    </w:p>
    <w:p w14:paraId="60061E4C" w14:textId="77777777" w:rsidR="00271055" w:rsidRDefault="00271055">
      <w:pPr>
        <w:rPr>
          <w:sz w:val="24"/>
          <w:szCs w:val="24"/>
        </w:rPr>
      </w:pPr>
    </w:p>
    <w:p w14:paraId="44C98E08" w14:textId="77777777" w:rsidR="00271055" w:rsidRDefault="006A3D2C">
      <w:pPr>
        <w:rPr>
          <w:sz w:val="24"/>
          <w:szCs w:val="24"/>
        </w:rPr>
      </w:pPr>
      <w:r>
        <w:rPr>
          <w:sz w:val="24"/>
          <w:szCs w:val="24"/>
        </w:rPr>
        <w:t xml:space="preserve">We ask that all users engage in the process respectfully and constructively, in accordance with </w:t>
      </w:r>
      <w:hyperlink r:id="rId10">
        <w:r>
          <w:rPr>
            <w:color w:val="1155CC"/>
            <w:sz w:val="24"/>
            <w:szCs w:val="24"/>
            <w:u w:val="single"/>
          </w:rPr>
          <w:t>Reach’s Acceptable Use Policy</w:t>
        </w:r>
      </w:hyperlink>
      <w:r>
        <w:rPr>
          <w:sz w:val="24"/>
          <w:szCs w:val="24"/>
        </w:rPr>
        <w:t xml:space="preserve">, and to provide key information in a timely manner and in the spirit of cooperation.  </w:t>
      </w:r>
    </w:p>
    <w:p w14:paraId="44EAFD9C" w14:textId="77777777" w:rsidR="00271055" w:rsidRDefault="00271055">
      <w:pPr>
        <w:rPr>
          <w:sz w:val="24"/>
          <w:szCs w:val="24"/>
        </w:rPr>
      </w:pPr>
    </w:p>
    <w:p w14:paraId="6651860C" w14:textId="77777777" w:rsidR="00271055" w:rsidRDefault="006A3D2C">
      <w:pPr>
        <w:rPr>
          <w:sz w:val="24"/>
          <w:szCs w:val="24"/>
        </w:rPr>
      </w:pPr>
      <w:r>
        <w:rPr>
          <w:sz w:val="24"/>
          <w:szCs w:val="24"/>
        </w:rPr>
        <w:t>Please allow Reach a reasonable time to deal with the matter; our timescales are set out below.</w:t>
      </w:r>
    </w:p>
    <w:p w14:paraId="4B94D5A5" w14:textId="77777777" w:rsidR="00271055" w:rsidRDefault="00271055">
      <w:pPr>
        <w:rPr>
          <w:sz w:val="24"/>
          <w:szCs w:val="24"/>
        </w:rPr>
      </w:pPr>
    </w:p>
    <w:p w14:paraId="51EA65E1" w14:textId="77777777" w:rsidR="00271055" w:rsidRDefault="006A3D2C">
      <w:pPr>
        <w:rPr>
          <w:sz w:val="24"/>
          <w:szCs w:val="24"/>
        </w:rPr>
      </w:pPr>
      <w:r>
        <w:rPr>
          <w:sz w:val="24"/>
          <w:szCs w:val="24"/>
        </w:rPr>
        <w:t>Some circumstances may be beyond Reach’s control, and we ask for your understanding where this is the case.</w:t>
      </w:r>
    </w:p>
    <w:p w14:paraId="3DEEC669" w14:textId="77777777" w:rsidR="00271055" w:rsidRDefault="00271055">
      <w:pPr>
        <w:rPr>
          <w:sz w:val="24"/>
          <w:szCs w:val="24"/>
        </w:rPr>
      </w:pPr>
    </w:p>
    <w:p w14:paraId="4A0A9F11" w14:textId="77777777" w:rsidR="00271055" w:rsidRDefault="006A3D2C">
      <w:pPr>
        <w:pStyle w:val="Heading2"/>
      </w:pPr>
      <w:bookmarkStart w:id="4" w:name="_6wc6b9gj62gb" w:colFirst="0" w:colLast="0"/>
      <w:bookmarkEnd w:id="4"/>
      <w:r>
        <w:t>Confidentiality and GDPR</w:t>
      </w:r>
    </w:p>
    <w:p w14:paraId="3656B9AB" w14:textId="77777777" w:rsidR="00271055" w:rsidRDefault="00271055">
      <w:pPr>
        <w:keepNext/>
        <w:rPr>
          <w:b/>
          <w:sz w:val="24"/>
          <w:szCs w:val="24"/>
        </w:rPr>
      </w:pPr>
    </w:p>
    <w:p w14:paraId="68F25E3B" w14:textId="77777777" w:rsidR="00271055" w:rsidRDefault="006A3D2C">
      <w:pPr>
        <w:rPr>
          <w:sz w:val="24"/>
          <w:szCs w:val="24"/>
        </w:rPr>
      </w:pPr>
      <w:r>
        <w:rPr>
          <w:sz w:val="24"/>
          <w:szCs w:val="24"/>
        </w:rPr>
        <w:t>Every attempt will be made to ensure that confidentiality is upheld. Where confidentiality is not possible, for example where relevant legislation applies, or if allegations are made that involve third parties, we will inform you and explain. Reach will only share the details surrounding your complaint with relevant parties.</w:t>
      </w:r>
    </w:p>
    <w:p w14:paraId="45FB0818" w14:textId="77777777" w:rsidR="00271055" w:rsidRDefault="00271055">
      <w:pPr>
        <w:rPr>
          <w:sz w:val="24"/>
          <w:szCs w:val="24"/>
        </w:rPr>
      </w:pPr>
    </w:p>
    <w:p w14:paraId="593EA28B" w14:textId="77777777" w:rsidR="00271055" w:rsidRDefault="006A3D2C">
      <w:pPr>
        <w:rPr>
          <w:sz w:val="24"/>
          <w:szCs w:val="24"/>
        </w:rPr>
      </w:pPr>
      <w:r>
        <w:rPr>
          <w:sz w:val="24"/>
          <w:szCs w:val="24"/>
        </w:rPr>
        <w:t>We will hold personal data about you and your complaint as provided by you in order to investigate the issue raised. Your data will be held securely and only used to respond to your complaint.</w:t>
      </w:r>
    </w:p>
    <w:p w14:paraId="049F31CB" w14:textId="77777777" w:rsidR="00271055" w:rsidRDefault="00271055">
      <w:pPr>
        <w:rPr>
          <w:sz w:val="24"/>
          <w:szCs w:val="24"/>
        </w:rPr>
      </w:pPr>
    </w:p>
    <w:p w14:paraId="041498EF" w14:textId="77777777" w:rsidR="00271055" w:rsidRDefault="006A3D2C">
      <w:pPr>
        <w:rPr>
          <w:sz w:val="24"/>
          <w:szCs w:val="24"/>
        </w:rPr>
      </w:pPr>
      <w:r>
        <w:rPr>
          <w:sz w:val="24"/>
          <w:szCs w:val="24"/>
        </w:rPr>
        <w:t xml:space="preserve">We will hold details of your complaint for five years after the complaint has been resolved, </w:t>
      </w:r>
      <w:proofErr w:type="spellStart"/>
      <w:r>
        <w:rPr>
          <w:sz w:val="24"/>
          <w:szCs w:val="24"/>
        </w:rPr>
        <w:t>afterwhich</w:t>
      </w:r>
      <w:proofErr w:type="spellEnd"/>
      <w:r>
        <w:rPr>
          <w:sz w:val="24"/>
          <w:szCs w:val="24"/>
        </w:rPr>
        <w:t xml:space="preserve"> all data will be securely destroyed.</w:t>
      </w:r>
    </w:p>
    <w:p w14:paraId="53128261" w14:textId="77777777" w:rsidR="00271055" w:rsidRDefault="00271055">
      <w:pPr>
        <w:rPr>
          <w:sz w:val="24"/>
          <w:szCs w:val="24"/>
        </w:rPr>
      </w:pPr>
    </w:p>
    <w:p w14:paraId="19AAEB48" w14:textId="77777777" w:rsidR="00271055" w:rsidRDefault="006A3D2C">
      <w:pPr>
        <w:rPr>
          <w:sz w:val="24"/>
          <w:szCs w:val="24"/>
        </w:rPr>
      </w:pPr>
      <w:r>
        <w:rPr>
          <w:sz w:val="24"/>
          <w:szCs w:val="24"/>
        </w:rPr>
        <w:t xml:space="preserve">See our </w:t>
      </w:r>
      <w:hyperlink r:id="rId11">
        <w:r>
          <w:rPr>
            <w:color w:val="1155CC"/>
            <w:sz w:val="24"/>
            <w:szCs w:val="24"/>
            <w:u w:val="single"/>
          </w:rPr>
          <w:t>Privacy Policy</w:t>
        </w:r>
      </w:hyperlink>
      <w:r>
        <w:rPr>
          <w:sz w:val="24"/>
          <w:szCs w:val="24"/>
        </w:rPr>
        <w:t xml:space="preserve"> for further details.</w:t>
      </w:r>
    </w:p>
    <w:p w14:paraId="62486C05" w14:textId="77777777" w:rsidR="00271055" w:rsidRDefault="00271055">
      <w:pPr>
        <w:rPr>
          <w:sz w:val="24"/>
          <w:szCs w:val="24"/>
        </w:rPr>
      </w:pPr>
    </w:p>
    <w:p w14:paraId="4A913869" w14:textId="77777777" w:rsidR="00271055" w:rsidRDefault="006A3D2C">
      <w:pPr>
        <w:pStyle w:val="Heading2"/>
      </w:pPr>
      <w:bookmarkStart w:id="5" w:name="_lhnylgciaads" w:colFirst="0" w:colLast="0"/>
      <w:bookmarkEnd w:id="5"/>
      <w:r>
        <w:t xml:space="preserve">Defining a Formal Complaint </w:t>
      </w:r>
    </w:p>
    <w:p w14:paraId="4101652C" w14:textId="77777777" w:rsidR="00271055" w:rsidRDefault="00271055">
      <w:pPr>
        <w:rPr>
          <w:sz w:val="24"/>
          <w:szCs w:val="24"/>
        </w:rPr>
      </w:pPr>
    </w:p>
    <w:p w14:paraId="418635E5" w14:textId="77777777" w:rsidR="00271055" w:rsidRDefault="006A3D2C">
      <w:pPr>
        <w:rPr>
          <w:sz w:val="24"/>
          <w:szCs w:val="24"/>
        </w:rPr>
      </w:pPr>
      <w:r>
        <w:rPr>
          <w:sz w:val="24"/>
          <w:szCs w:val="24"/>
        </w:rPr>
        <w:t xml:space="preserve">Reach staff are trained to have sufficient knowledge to be able to understand the nature and seriousness of feedback, whether a concern has the potential to be </w:t>
      </w:r>
    </w:p>
    <w:p w14:paraId="4B99056E" w14:textId="77777777" w:rsidR="00271055" w:rsidRDefault="00271055">
      <w:pPr>
        <w:rPr>
          <w:sz w:val="24"/>
          <w:szCs w:val="24"/>
        </w:rPr>
      </w:pPr>
    </w:p>
    <w:p w14:paraId="75BA0401" w14:textId="77777777" w:rsidR="00271055" w:rsidRDefault="006A3D2C">
      <w:pPr>
        <w:rPr>
          <w:sz w:val="24"/>
          <w:szCs w:val="24"/>
        </w:rPr>
      </w:pPr>
      <w:r>
        <w:rPr>
          <w:sz w:val="24"/>
          <w:szCs w:val="24"/>
        </w:rPr>
        <w:t>resolved informally or whether the formal complaints procedure is the most appropriate channel.</w:t>
      </w:r>
    </w:p>
    <w:p w14:paraId="1299C43A" w14:textId="77777777" w:rsidR="00271055" w:rsidRDefault="00271055">
      <w:pPr>
        <w:rPr>
          <w:sz w:val="24"/>
          <w:szCs w:val="24"/>
        </w:rPr>
      </w:pPr>
    </w:p>
    <w:p w14:paraId="72E9AB4C" w14:textId="77777777" w:rsidR="00271055" w:rsidRDefault="006A3D2C">
      <w:pPr>
        <w:keepNext/>
        <w:rPr>
          <w:sz w:val="24"/>
          <w:szCs w:val="24"/>
        </w:rPr>
      </w:pPr>
      <w:r>
        <w:rPr>
          <w:sz w:val="24"/>
          <w:szCs w:val="24"/>
        </w:rPr>
        <w:lastRenderedPageBreak/>
        <w:t>Where clarification is required, Reach staff will contact you to confirm whether you would like to submit a formal complaint; they will provide a copy of this policy.</w:t>
      </w:r>
    </w:p>
    <w:p w14:paraId="4DDBEF00" w14:textId="77777777" w:rsidR="00271055" w:rsidRDefault="00271055">
      <w:pPr>
        <w:keepNext/>
        <w:rPr>
          <w:sz w:val="24"/>
          <w:szCs w:val="24"/>
        </w:rPr>
      </w:pPr>
    </w:p>
    <w:p w14:paraId="6E68B909" w14:textId="77777777" w:rsidR="00271055" w:rsidRDefault="006A3D2C">
      <w:pPr>
        <w:keepNext/>
        <w:rPr>
          <w:sz w:val="24"/>
          <w:szCs w:val="24"/>
        </w:rPr>
      </w:pPr>
      <w:r>
        <w:rPr>
          <w:sz w:val="24"/>
          <w:szCs w:val="24"/>
        </w:rPr>
        <w:t>Where concerns are raised, an informal approach is always the preferred step towards resolution when appropriate, and when it can be achieved. An informal approach will consist of a conversation between yourself and a member of Reach’s staff team, where your concerns and desired outcomes will be discussed and, where possible, resolved as a result of the conversation.</w:t>
      </w:r>
    </w:p>
    <w:p w14:paraId="3461D779" w14:textId="77777777" w:rsidR="00271055" w:rsidRDefault="00271055">
      <w:pPr>
        <w:keepNext/>
        <w:rPr>
          <w:sz w:val="24"/>
          <w:szCs w:val="24"/>
        </w:rPr>
      </w:pPr>
    </w:p>
    <w:p w14:paraId="144B8831" w14:textId="77777777" w:rsidR="00271055" w:rsidRDefault="006A3D2C">
      <w:pPr>
        <w:keepNext/>
        <w:rPr>
          <w:sz w:val="24"/>
          <w:szCs w:val="24"/>
        </w:rPr>
      </w:pPr>
      <w:r>
        <w:rPr>
          <w:sz w:val="24"/>
          <w:szCs w:val="24"/>
        </w:rPr>
        <w:t xml:space="preserve">If concerns cannot be satisfactorily resolved informally, then the formal complaints procedure will be followed. </w:t>
      </w:r>
    </w:p>
    <w:p w14:paraId="3CF2D8B6" w14:textId="77777777" w:rsidR="00271055" w:rsidRDefault="00271055">
      <w:pPr>
        <w:keepNext/>
        <w:rPr>
          <w:sz w:val="24"/>
          <w:szCs w:val="24"/>
        </w:rPr>
      </w:pPr>
    </w:p>
    <w:p w14:paraId="33823019" w14:textId="77777777" w:rsidR="00271055" w:rsidRDefault="006A3D2C">
      <w:pPr>
        <w:keepNext/>
        <w:rPr>
          <w:sz w:val="24"/>
          <w:szCs w:val="24"/>
        </w:rPr>
      </w:pPr>
      <w:r>
        <w:rPr>
          <w:sz w:val="24"/>
          <w:szCs w:val="24"/>
        </w:rPr>
        <w:t>You have the right to lodge a formal complaint without an informal discussion having first taken place.</w:t>
      </w:r>
    </w:p>
    <w:p w14:paraId="0FB78278" w14:textId="77777777" w:rsidR="00271055" w:rsidRDefault="00271055">
      <w:pPr>
        <w:rPr>
          <w:sz w:val="24"/>
          <w:szCs w:val="24"/>
        </w:rPr>
      </w:pPr>
    </w:p>
    <w:p w14:paraId="01EE8D86" w14:textId="77777777" w:rsidR="00271055" w:rsidRDefault="006A3D2C">
      <w:pPr>
        <w:rPr>
          <w:sz w:val="24"/>
          <w:szCs w:val="24"/>
        </w:rPr>
      </w:pPr>
      <w:r>
        <w:rPr>
          <w:sz w:val="24"/>
          <w:szCs w:val="24"/>
        </w:rPr>
        <w:t>No matter how they are ultimately defined, all concerns and formal complaints will be taken seriously, and you will be heard.</w:t>
      </w:r>
    </w:p>
    <w:p w14:paraId="1FC39945" w14:textId="77777777" w:rsidR="00271055" w:rsidRDefault="00271055">
      <w:pPr>
        <w:rPr>
          <w:sz w:val="24"/>
          <w:szCs w:val="24"/>
        </w:rPr>
      </w:pPr>
    </w:p>
    <w:p w14:paraId="3D148917" w14:textId="77777777" w:rsidR="00271055" w:rsidRDefault="006A3D2C">
      <w:pPr>
        <w:pStyle w:val="Heading2"/>
      </w:pPr>
      <w:bookmarkStart w:id="6" w:name="_1x5fj4ofxtk" w:colFirst="0" w:colLast="0"/>
      <w:bookmarkEnd w:id="6"/>
      <w:r>
        <w:t xml:space="preserve">How to submit a formal complaint </w:t>
      </w:r>
    </w:p>
    <w:p w14:paraId="0562CB0E" w14:textId="77777777" w:rsidR="00271055" w:rsidRDefault="00271055">
      <w:pPr>
        <w:rPr>
          <w:b/>
          <w:sz w:val="24"/>
          <w:szCs w:val="24"/>
        </w:rPr>
      </w:pPr>
    </w:p>
    <w:p w14:paraId="72F3BE22" w14:textId="77777777" w:rsidR="00271055" w:rsidRDefault="006A3D2C">
      <w:pPr>
        <w:rPr>
          <w:sz w:val="24"/>
          <w:szCs w:val="24"/>
        </w:rPr>
      </w:pPr>
      <w:r>
        <w:rPr>
          <w:sz w:val="24"/>
          <w:szCs w:val="24"/>
        </w:rPr>
        <w:t xml:space="preserve">Complaints should be submitted to the </w:t>
      </w:r>
      <w:hyperlink r:id="rId12">
        <w:r>
          <w:rPr>
            <w:color w:val="1155CC"/>
            <w:sz w:val="24"/>
            <w:szCs w:val="24"/>
            <w:u w:val="single"/>
          </w:rPr>
          <w:t>Head of Service and Operations</w:t>
        </w:r>
      </w:hyperlink>
      <w:r>
        <w:rPr>
          <w:sz w:val="24"/>
          <w:szCs w:val="24"/>
        </w:rPr>
        <w:t xml:space="preserve"> at Reach Volunteering, within </w:t>
      </w:r>
      <w:r>
        <w:rPr>
          <w:b/>
          <w:sz w:val="24"/>
          <w:szCs w:val="24"/>
        </w:rPr>
        <w:t>three months</w:t>
      </w:r>
      <w:r>
        <w:rPr>
          <w:sz w:val="24"/>
          <w:szCs w:val="24"/>
        </w:rPr>
        <w:t xml:space="preserve"> of the issue arising.</w:t>
      </w:r>
    </w:p>
    <w:p w14:paraId="34CE0A41" w14:textId="77777777" w:rsidR="00271055" w:rsidRDefault="00271055">
      <w:pPr>
        <w:rPr>
          <w:sz w:val="24"/>
          <w:szCs w:val="24"/>
        </w:rPr>
      </w:pPr>
    </w:p>
    <w:p w14:paraId="73D20FD6" w14:textId="77777777" w:rsidR="00271055" w:rsidRDefault="006A3D2C">
      <w:pPr>
        <w:rPr>
          <w:sz w:val="24"/>
          <w:szCs w:val="24"/>
        </w:rPr>
      </w:pPr>
      <w:r>
        <w:rPr>
          <w:sz w:val="24"/>
          <w:szCs w:val="24"/>
        </w:rPr>
        <w:t>You can do this either:</w:t>
      </w:r>
    </w:p>
    <w:p w14:paraId="24FD5124" w14:textId="77777777" w:rsidR="00271055" w:rsidRDefault="006A3D2C">
      <w:pPr>
        <w:numPr>
          <w:ilvl w:val="0"/>
          <w:numId w:val="4"/>
        </w:numPr>
        <w:rPr>
          <w:sz w:val="24"/>
          <w:szCs w:val="24"/>
        </w:rPr>
      </w:pPr>
      <w:r>
        <w:rPr>
          <w:sz w:val="24"/>
          <w:szCs w:val="24"/>
        </w:rPr>
        <w:t>In writing, by letter, email, or using our complaints form; or,</w:t>
      </w:r>
    </w:p>
    <w:p w14:paraId="3DE878D6" w14:textId="77777777" w:rsidR="00271055" w:rsidRDefault="006A3D2C">
      <w:pPr>
        <w:numPr>
          <w:ilvl w:val="0"/>
          <w:numId w:val="4"/>
        </w:numPr>
        <w:rPr>
          <w:sz w:val="24"/>
          <w:szCs w:val="24"/>
        </w:rPr>
      </w:pPr>
      <w:r>
        <w:rPr>
          <w:sz w:val="24"/>
          <w:szCs w:val="24"/>
        </w:rPr>
        <w:t>Verbally, at your request. In this case we will arrange a time for a statement to be recorded by an agreed member of Reach staff, transcribed and provided to you for your records.</w:t>
      </w:r>
    </w:p>
    <w:p w14:paraId="62EBF3C5" w14:textId="77777777" w:rsidR="00271055" w:rsidRDefault="00271055">
      <w:pPr>
        <w:rPr>
          <w:sz w:val="24"/>
          <w:szCs w:val="24"/>
        </w:rPr>
      </w:pPr>
    </w:p>
    <w:p w14:paraId="30346614" w14:textId="77777777" w:rsidR="00271055" w:rsidRDefault="006A3D2C">
      <w:pPr>
        <w:rPr>
          <w:sz w:val="24"/>
          <w:szCs w:val="24"/>
        </w:rPr>
      </w:pPr>
      <w:r>
        <w:rPr>
          <w:sz w:val="24"/>
          <w:szCs w:val="24"/>
        </w:rPr>
        <w:t>All complaints should include:</w:t>
      </w:r>
    </w:p>
    <w:p w14:paraId="3D9861B4" w14:textId="77777777" w:rsidR="00271055" w:rsidRDefault="006A3D2C">
      <w:pPr>
        <w:numPr>
          <w:ilvl w:val="0"/>
          <w:numId w:val="2"/>
        </w:numPr>
        <w:rPr>
          <w:sz w:val="24"/>
          <w:szCs w:val="24"/>
        </w:rPr>
      </w:pPr>
      <w:r>
        <w:rPr>
          <w:sz w:val="24"/>
          <w:szCs w:val="24"/>
        </w:rPr>
        <w:t>The circumstances and reasons for your complaint</w:t>
      </w:r>
    </w:p>
    <w:p w14:paraId="0F277B1B" w14:textId="77777777" w:rsidR="00271055" w:rsidRDefault="006A3D2C">
      <w:pPr>
        <w:numPr>
          <w:ilvl w:val="0"/>
          <w:numId w:val="2"/>
        </w:numPr>
        <w:rPr>
          <w:sz w:val="24"/>
          <w:szCs w:val="24"/>
        </w:rPr>
      </w:pPr>
      <w:r>
        <w:rPr>
          <w:sz w:val="24"/>
          <w:szCs w:val="24"/>
        </w:rPr>
        <w:t>Your preferred outcome</w:t>
      </w:r>
    </w:p>
    <w:p w14:paraId="1C23175F" w14:textId="77777777" w:rsidR="00271055" w:rsidRDefault="006A3D2C">
      <w:pPr>
        <w:numPr>
          <w:ilvl w:val="0"/>
          <w:numId w:val="2"/>
        </w:numPr>
        <w:rPr>
          <w:sz w:val="24"/>
          <w:szCs w:val="24"/>
        </w:rPr>
      </w:pPr>
      <w:r>
        <w:rPr>
          <w:sz w:val="24"/>
          <w:szCs w:val="24"/>
        </w:rPr>
        <w:t>Your contact details and your contact preferences (method, time)</w:t>
      </w:r>
    </w:p>
    <w:p w14:paraId="597D5DF4" w14:textId="77777777" w:rsidR="00271055" w:rsidRDefault="006A3D2C">
      <w:pPr>
        <w:numPr>
          <w:ilvl w:val="0"/>
          <w:numId w:val="2"/>
        </w:numPr>
        <w:rPr>
          <w:sz w:val="24"/>
          <w:szCs w:val="24"/>
        </w:rPr>
      </w:pPr>
      <w:r>
        <w:rPr>
          <w:sz w:val="24"/>
          <w:szCs w:val="24"/>
        </w:rPr>
        <w:t>Any additional support requirements that would support you to submit your complaint, or our communications with you in relation to your complaint.</w:t>
      </w:r>
    </w:p>
    <w:p w14:paraId="6D98A12B" w14:textId="77777777" w:rsidR="00271055" w:rsidRDefault="00271055">
      <w:pPr>
        <w:ind w:left="720"/>
        <w:rPr>
          <w:sz w:val="24"/>
          <w:szCs w:val="24"/>
        </w:rPr>
      </w:pPr>
    </w:p>
    <w:p w14:paraId="5AD002D7" w14:textId="77777777" w:rsidR="00271055" w:rsidRDefault="006A3D2C">
      <w:r>
        <w:rPr>
          <w:sz w:val="24"/>
          <w:szCs w:val="24"/>
        </w:rPr>
        <w:t>We have provided a form to support you to submit your formal complaint, although it is not a mandatory requirement.</w:t>
      </w:r>
    </w:p>
    <w:p w14:paraId="2946DB82" w14:textId="77777777" w:rsidR="00271055" w:rsidRDefault="00271055">
      <w:pPr>
        <w:ind w:left="720"/>
        <w:rPr>
          <w:sz w:val="24"/>
          <w:szCs w:val="24"/>
        </w:rPr>
      </w:pPr>
    </w:p>
    <w:p w14:paraId="7BE7B72A" w14:textId="77777777" w:rsidR="00271055" w:rsidRDefault="006A3D2C">
      <w:pPr>
        <w:rPr>
          <w:sz w:val="24"/>
          <w:szCs w:val="24"/>
        </w:rPr>
      </w:pPr>
      <w:r>
        <w:rPr>
          <w:sz w:val="24"/>
          <w:szCs w:val="24"/>
        </w:rPr>
        <w:t>There are three stages to the formal complaints process:</w:t>
      </w:r>
    </w:p>
    <w:p w14:paraId="5B412641" w14:textId="77777777" w:rsidR="00271055" w:rsidRDefault="006A3D2C">
      <w:pPr>
        <w:numPr>
          <w:ilvl w:val="0"/>
          <w:numId w:val="6"/>
        </w:numPr>
        <w:rPr>
          <w:sz w:val="24"/>
          <w:szCs w:val="24"/>
        </w:rPr>
      </w:pPr>
      <w:r>
        <w:rPr>
          <w:sz w:val="24"/>
          <w:szCs w:val="24"/>
        </w:rPr>
        <w:lastRenderedPageBreak/>
        <w:t>Stage One: Investigation by the Head of Service and Operations</w:t>
      </w:r>
    </w:p>
    <w:p w14:paraId="1503695D" w14:textId="77777777" w:rsidR="00271055" w:rsidRDefault="006A3D2C">
      <w:pPr>
        <w:numPr>
          <w:ilvl w:val="0"/>
          <w:numId w:val="6"/>
        </w:numPr>
        <w:rPr>
          <w:sz w:val="24"/>
          <w:szCs w:val="24"/>
        </w:rPr>
      </w:pPr>
      <w:r>
        <w:rPr>
          <w:sz w:val="24"/>
          <w:szCs w:val="24"/>
        </w:rPr>
        <w:t>Stage Two: a review by the CEO</w:t>
      </w:r>
    </w:p>
    <w:p w14:paraId="34EAAF39" w14:textId="77777777" w:rsidR="00271055" w:rsidRDefault="006A3D2C">
      <w:pPr>
        <w:numPr>
          <w:ilvl w:val="0"/>
          <w:numId w:val="6"/>
        </w:numPr>
        <w:rPr>
          <w:sz w:val="24"/>
          <w:szCs w:val="24"/>
        </w:rPr>
      </w:pPr>
      <w:r>
        <w:rPr>
          <w:sz w:val="24"/>
          <w:szCs w:val="24"/>
        </w:rPr>
        <w:t>Stage Three: a review by the Chair of Trustees, whose decision is final.</w:t>
      </w:r>
    </w:p>
    <w:p w14:paraId="5997CC1D" w14:textId="77777777" w:rsidR="00271055" w:rsidRDefault="00271055">
      <w:pPr>
        <w:rPr>
          <w:sz w:val="24"/>
          <w:szCs w:val="24"/>
        </w:rPr>
      </w:pPr>
    </w:p>
    <w:p w14:paraId="65D5407C" w14:textId="77777777" w:rsidR="00271055" w:rsidRDefault="006A3D2C">
      <w:pPr>
        <w:rPr>
          <w:sz w:val="24"/>
          <w:szCs w:val="24"/>
        </w:rPr>
      </w:pPr>
      <w:r>
        <w:rPr>
          <w:sz w:val="24"/>
          <w:szCs w:val="24"/>
        </w:rPr>
        <w:t>Our aim is always to achieve a satisfactory resolution at the earliest stage possible.</w:t>
      </w:r>
    </w:p>
    <w:p w14:paraId="110FFD37" w14:textId="77777777" w:rsidR="00271055" w:rsidRDefault="00271055">
      <w:pPr>
        <w:pStyle w:val="Heading2"/>
      </w:pPr>
      <w:bookmarkStart w:id="7" w:name="_49yv9e2tqgga" w:colFirst="0" w:colLast="0"/>
      <w:bookmarkEnd w:id="7"/>
    </w:p>
    <w:p w14:paraId="19A207C7" w14:textId="77777777" w:rsidR="00271055" w:rsidRDefault="006A3D2C">
      <w:pPr>
        <w:pStyle w:val="Heading2"/>
        <w:rPr>
          <w:sz w:val="28"/>
          <w:szCs w:val="28"/>
        </w:rPr>
      </w:pPr>
      <w:bookmarkStart w:id="8" w:name="_koltjdi94jup" w:colFirst="0" w:colLast="0"/>
      <w:bookmarkEnd w:id="8"/>
      <w:r>
        <w:rPr>
          <w:sz w:val="28"/>
          <w:szCs w:val="28"/>
        </w:rPr>
        <w:t>Stage One: Investigation by the Head of Service and Operations</w:t>
      </w:r>
    </w:p>
    <w:p w14:paraId="6B699379" w14:textId="77777777" w:rsidR="00271055" w:rsidRDefault="00271055">
      <w:pPr>
        <w:rPr>
          <w:sz w:val="24"/>
          <w:szCs w:val="24"/>
        </w:rPr>
      </w:pPr>
    </w:p>
    <w:p w14:paraId="027F574F" w14:textId="77777777" w:rsidR="00271055" w:rsidRDefault="006A3D2C">
      <w:pPr>
        <w:rPr>
          <w:sz w:val="24"/>
          <w:szCs w:val="24"/>
        </w:rPr>
      </w:pPr>
      <w:r>
        <w:rPr>
          <w:sz w:val="24"/>
          <w:szCs w:val="24"/>
        </w:rPr>
        <w:t xml:space="preserve">The formal complaints process starts with the Head of Service and Operations who will acknowledge your formal complaint within </w:t>
      </w:r>
      <w:r>
        <w:rPr>
          <w:b/>
          <w:sz w:val="24"/>
          <w:szCs w:val="24"/>
        </w:rPr>
        <w:t xml:space="preserve">five working days </w:t>
      </w:r>
      <w:r>
        <w:rPr>
          <w:sz w:val="24"/>
          <w:szCs w:val="24"/>
        </w:rPr>
        <w:t>and carry out a full investigation. At this time, they may need to contact you for more information.</w:t>
      </w:r>
    </w:p>
    <w:p w14:paraId="3FE9F23F" w14:textId="77777777" w:rsidR="00271055" w:rsidRDefault="00271055">
      <w:pPr>
        <w:rPr>
          <w:sz w:val="24"/>
          <w:szCs w:val="24"/>
        </w:rPr>
      </w:pPr>
    </w:p>
    <w:p w14:paraId="157030F1" w14:textId="77777777" w:rsidR="00271055" w:rsidRDefault="006A3D2C">
      <w:pPr>
        <w:rPr>
          <w:sz w:val="24"/>
          <w:szCs w:val="24"/>
        </w:rPr>
      </w:pPr>
      <w:r>
        <w:rPr>
          <w:sz w:val="24"/>
          <w:szCs w:val="24"/>
        </w:rPr>
        <w:t>If the Head of Service and Operations determines that the complaint is of a very serious nature, or if the complaint is about them, it will be escalated to Stage Two, and you will be informed.</w:t>
      </w:r>
    </w:p>
    <w:p w14:paraId="1F72F646" w14:textId="77777777" w:rsidR="00271055" w:rsidRDefault="00271055">
      <w:pPr>
        <w:rPr>
          <w:sz w:val="24"/>
          <w:szCs w:val="24"/>
        </w:rPr>
      </w:pPr>
    </w:p>
    <w:p w14:paraId="4277C7BE" w14:textId="77777777" w:rsidR="00271055" w:rsidRDefault="006A3D2C">
      <w:pPr>
        <w:rPr>
          <w:sz w:val="24"/>
          <w:szCs w:val="24"/>
        </w:rPr>
      </w:pPr>
      <w:r>
        <w:rPr>
          <w:sz w:val="24"/>
          <w:szCs w:val="24"/>
        </w:rPr>
        <w:t xml:space="preserve">We will provide a full, written response in </w:t>
      </w:r>
      <w:r>
        <w:rPr>
          <w:b/>
          <w:sz w:val="24"/>
          <w:szCs w:val="24"/>
        </w:rPr>
        <w:t>20 working days</w:t>
      </w:r>
      <w:r>
        <w:rPr>
          <w:sz w:val="24"/>
          <w:szCs w:val="24"/>
        </w:rPr>
        <w:t>. If the issue is complicated and requires more time to fully investigate, we will explain why, and give you a new timeline.</w:t>
      </w:r>
    </w:p>
    <w:p w14:paraId="08CE6F91" w14:textId="77777777" w:rsidR="00271055" w:rsidRDefault="00271055">
      <w:pPr>
        <w:rPr>
          <w:sz w:val="24"/>
          <w:szCs w:val="24"/>
        </w:rPr>
      </w:pPr>
    </w:p>
    <w:p w14:paraId="49DB2F8D" w14:textId="77777777" w:rsidR="00271055" w:rsidRDefault="006A3D2C">
      <w:pPr>
        <w:rPr>
          <w:sz w:val="24"/>
          <w:szCs w:val="24"/>
        </w:rPr>
      </w:pPr>
      <w:r>
        <w:rPr>
          <w:b/>
          <w:sz w:val="24"/>
          <w:szCs w:val="24"/>
        </w:rPr>
        <w:t xml:space="preserve">If your complaint is upheld </w:t>
      </w:r>
      <w:r>
        <w:rPr>
          <w:sz w:val="24"/>
          <w:szCs w:val="24"/>
        </w:rPr>
        <w:t xml:space="preserve">you will receive a full apology and where appropriate, given details of any action that we have taken to resolve the situation, including considerations for the future such as staff training or a review of policies. </w:t>
      </w:r>
    </w:p>
    <w:p w14:paraId="61CDCEAD" w14:textId="77777777" w:rsidR="00271055" w:rsidRDefault="00271055">
      <w:pPr>
        <w:rPr>
          <w:sz w:val="24"/>
          <w:szCs w:val="24"/>
        </w:rPr>
      </w:pPr>
    </w:p>
    <w:p w14:paraId="518A614C" w14:textId="77777777" w:rsidR="00271055" w:rsidRDefault="006A3D2C">
      <w:pPr>
        <w:rPr>
          <w:sz w:val="24"/>
          <w:szCs w:val="24"/>
        </w:rPr>
      </w:pPr>
      <w:r>
        <w:rPr>
          <w:b/>
          <w:sz w:val="24"/>
          <w:szCs w:val="24"/>
        </w:rPr>
        <w:t xml:space="preserve">If your complaint is not upheld </w:t>
      </w:r>
      <w:r>
        <w:rPr>
          <w:sz w:val="24"/>
          <w:szCs w:val="24"/>
        </w:rPr>
        <w:t>you will be fully informed as to the reasons why.</w:t>
      </w:r>
    </w:p>
    <w:p w14:paraId="6BB9E253" w14:textId="77777777" w:rsidR="00271055" w:rsidRDefault="00271055">
      <w:pPr>
        <w:rPr>
          <w:sz w:val="24"/>
          <w:szCs w:val="24"/>
        </w:rPr>
      </w:pPr>
    </w:p>
    <w:p w14:paraId="1168A8BD" w14:textId="77777777" w:rsidR="00271055" w:rsidRDefault="006A3D2C">
      <w:pPr>
        <w:rPr>
          <w:sz w:val="24"/>
          <w:szCs w:val="24"/>
        </w:rPr>
      </w:pPr>
      <w:r>
        <w:rPr>
          <w:sz w:val="24"/>
          <w:szCs w:val="24"/>
        </w:rPr>
        <w:t>Individuals named in the complaint will not be referred to.</w:t>
      </w:r>
    </w:p>
    <w:p w14:paraId="23DE523C" w14:textId="77777777" w:rsidR="00271055" w:rsidRDefault="00271055">
      <w:pPr>
        <w:rPr>
          <w:sz w:val="24"/>
          <w:szCs w:val="24"/>
        </w:rPr>
      </w:pPr>
    </w:p>
    <w:p w14:paraId="274905EA" w14:textId="77777777" w:rsidR="00271055" w:rsidRDefault="006A3D2C">
      <w:pPr>
        <w:rPr>
          <w:sz w:val="24"/>
          <w:szCs w:val="24"/>
        </w:rPr>
      </w:pPr>
      <w:r>
        <w:rPr>
          <w:sz w:val="24"/>
          <w:szCs w:val="24"/>
        </w:rPr>
        <w:t xml:space="preserve">If you are unhappy with the outcome of Stage One, you can request a review by the CEO (Stage Two) within </w:t>
      </w:r>
      <w:r>
        <w:rPr>
          <w:b/>
          <w:sz w:val="24"/>
          <w:szCs w:val="24"/>
        </w:rPr>
        <w:t>20 working days</w:t>
      </w:r>
      <w:r>
        <w:rPr>
          <w:sz w:val="24"/>
          <w:szCs w:val="24"/>
        </w:rPr>
        <w:t>. The letter you receive from the Head of Service and Operations will provide you with the full details as to how to request the review.</w:t>
      </w:r>
    </w:p>
    <w:p w14:paraId="52E56223" w14:textId="77777777" w:rsidR="00271055" w:rsidRDefault="00271055">
      <w:pPr>
        <w:rPr>
          <w:sz w:val="24"/>
          <w:szCs w:val="24"/>
        </w:rPr>
      </w:pPr>
    </w:p>
    <w:p w14:paraId="47035BA7" w14:textId="77777777" w:rsidR="00271055" w:rsidRDefault="006A3D2C">
      <w:pPr>
        <w:pStyle w:val="Heading2"/>
        <w:rPr>
          <w:sz w:val="28"/>
          <w:szCs w:val="28"/>
        </w:rPr>
      </w:pPr>
      <w:bookmarkStart w:id="9" w:name="_ypdfulmjnuwh" w:colFirst="0" w:colLast="0"/>
      <w:bookmarkEnd w:id="9"/>
      <w:r>
        <w:rPr>
          <w:sz w:val="28"/>
          <w:szCs w:val="28"/>
        </w:rPr>
        <w:t>Stage Two: review by Chief Executive (CEO)</w:t>
      </w:r>
    </w:p>
    <w:p w14:paraId="07547A01" w14:textId="77777777" w:rsidR="00271055" w:rsidRDefault="00271055">
      <w:pPr>
        <w:rPr>
          <w:sz w:val="24"/>
          <w:szCs w:val="24"/>
        </w:rPr>
      </w:pPr>
    </w:p>
    <w:p w14:paraId="5BFDA4BD" w14:textId="77777777" w:rsidR="00271055" w:rsidRDefault="006A3D2C">
      <w:pPr>
        <w:rPr>
          <w:sz w:val="24"/>
          <w:szCs w:val="24"/>
        </w:rPr>
      </w:pPr>
      <w:r>
        <w:rPr>
          <w:sz w:val="24"/>
          <w:szCs w:val="24"/>
        </w:rPr>
        <w:t xml:space="preserve">The process followed by the CEO of Reach Volunteering involves a review of the Stage One investigation, and consideration of any outstanding issues.  </w:t>
      </w:r>
    </w:p>
    <w:p w14:paraId="5043CB0F" w14:textId="77777777" w:rsidR="00271055" w:rsidRDefault="00271055">
      <w:pPr>
        <w:rPr>
          <w:sz w:val="24"/>
          <w:szCs w:val="24"/>
        </w:rPr>
      </w:pPr>
    </w:p>
    <w:p w14:paraId="10E53828" w14:textId="77777777" w:rsidR="00271055" w:rsidRDefault="006A3D2C">
      <w:pPr>
        <w:rPr>
          <w:sz w:val="24"/>
          <w:szCs w:val="24"/>
        </w:rPr>
      </w:pPr>
      <w:r>
        <w:rPr>
          <w:sz w:val="24"/>
          <w:szCs w:val="24"/>
        </w:rPr>
        <w:t>If your complaint is about the Chief Executive, it will be escalated to the Chair of Trustees.</w:t>
      </w:r>
    </w:p>
    <w:p w14:paraId="07459315" w14:textId="77777777" w:rsidR="00271055" w:rsidRDefault="00271055">
      <w:pPr>
        <w:rPr>
          <w:sz w:val="24"/>
          <w:szCs w:val="24"/>
        </w:rPr>
      </w:pPr>
    </w:p>
    <w:p w14:paraId="5E9EC4CA" w14:textId="77777777" w:rsidR="00271055" w:rsidRDefault="006A3D2C">
      <w:pPr>
        <w:rPr>
          <w:b/>
          <w:sz w:val="24"/>
          <w:szCs w:val="24"/>
        </w:rPr>
      </w:pPr>
      <w:r>
        <w:rPr>
          <w:sz w:val="24"/>
          <w:szCs w:val="24"/>
        </w:rPr>
        <w:lastRenderedPageBreak/>
        <w:t xml:space="preserve">You will receive an acknowledgement of your request for a Stage Two review within </w:t>
      </w:r>
      <w:r>
        <w:rPr>
          <w:b/>
          <w:sz w:val="24"/>
          <w:szCs w:val="24"/>
        </w:rPr>
        <w:t>five working days.</w:t>
      </w:r>
    </w:p>
    <w:p w14:paraId="6537F28F" w14:textId="77777777" w:rsidR="00271055" w:rsidRDefault="00271055">
      <w:pPr>
        <w:rPr>
          <w:b/>
          <w:sz w:val="24"/>
          <w:szCs w:val="24"/>
        </w:rPr>
      </w:pPr>
    </w:p>
    <w:p w14:paraId="63C5BDB9" w14:textId="77777777" w:rsidR="00271055" w:rsidRDefault="006A3D2C">
      <w:pPr>
        <w:rPr>
          <w:sz w:val="24"/>
          <w:szCs w:val="24"/>
        </w:rPr>
      </w:pPr>
      <w:r>
        <w:rPr>
          <w:sz w:val="24"/>
          <w:szCs w:val="24"/>
        </w:rPr>
        <w:t>The CEO will scrutinise the Stage One investigation as it stands to ensure it was carried out fully and properly. They will check that the fundamental basis of the complaint has been addressed and consider any outstanding issues.</w:t>
      </w:r>
    </w:p>
    <w:p w14:paraId="6DFB9E20" w14:textId="77777777" w:rsidR="00271055" w:rsidRDefault="00271055">
      <w:pPr>
        <w:rPr>
          <w:sz w:val="24"/>
          <w:szCs w:val="24"/>
        </w:rPr>
      </w:pPr>
    </w:p>
    <w:p w14:paraId="3F199921" w14:textId="77777777" w:rsidR="00271055" w:rsidRDefault="006A3D2C">
      <w:pPr>
        <w:rPr>
          <w:sz w:val="24"/>
          <w:szCs w:val="24"/>
        </w:rPr>
      </w:pPr>
      <w:r>
        <w:rPr>
          <w:sz w:val="24"/>
          <w:szCs w:val="24"/>
        </w:rPr>
        <w:t xml:space="preserve">You will receive a written response from the CEO in </w:t>
      </w:r>
      <w:r>
        <w:rPr>
          <w:b/>
          <w:sz w:val="24"/>
          <w:szCs w:val="24"/>
        </w:rPr>
        <w:t xml:space="preserve">20 working days. </w:t>
      </w:r>
      <w:r>
        <w:rPr>
          <w:sz w:val="24"/>
          <w:szCs w:val="24"/>
        </w:rPr>
        <w:t>If more time is needed to carry out the review, we will explain why and provide a new timescale for response.</w:t>
      </w:r>
    </w:p>
    <w:p w14:paraId="70DF9E56" w14:textId="77777777" w:rsidR="00271055" w:rsidRDefault="00271055">
      <w:pPr>
        <w:rPr>
          <w:sz w:val="24"/>
          <w:szCs w:val="24"/>
        </w:rPr>
      </w:pPr>
    </w:p>
    <w:p w14:paraId="63B129ED" w14:textId="77777777" w:rsidR="00271055" w:rsidRDefault="006A3D2C">
      <w:pPr>
        <w:rPr>
          <w:sz w:val="24"/>
          <w:szCs w:val="24"/>
        </w:rPr>
      </w:pPr>
      <w:r>
        <w:rPr>
          <w:b/>
          <w:sz w:val="24"/>
          <w:szCs w:val="24"/>
        </w:rPr>
        <w:t xml:space="preserve">If your complaint is upheld </w:t>
      </w:r>
      <w:r>
        <w:rPr>
          <w:sz w:val="24"/>
          <w:szCs w:val="24"/>
        </w:rPr>
        <w:t xml:space="preserve">you will receive a full apology and where appropriate, given details of any action that we have taken to resolve the situation, including considerations for the future such as staff training or  a review of policies. </w:t>
      </w:r>
    </w:p>
    <w:p w14:paraId="44E871BC" w14:textId="77777777" w:rsidR="00271055" w:rsidRDefault="00271055">
      <w:pPr>
        <w:rPr>
          <w:sz w:val="24"/>
          <w:szCs w:val="24"/>
        </w:rPr>
      </w:pPr>
    </w:p>
    <w:p w14:paraId="12B14A2D" w14:textId="77777777" w:rsidR="00271055" w:rsidRDefault="006A3D2C">
      <w:pPr>
        <w:rPr>
          <w:sz w:val="24"/>
          <w:szCs w:val="24"/>
        </w:rPr>
      </w:pPr>
      <w:r>
        <w:rPr>
          <w:b/>
          <w:sz w:val="24"/>
          <w:szCs w:val="24"/>
        </w:rPr>
        <w:t xml:space="preserve">If your complaint is not upheld </w:t>
      </w:r>
      <w:r>
        <w:rPr>
          <w:sz w:val="24"/>
          <w:szCs w:val="24"/>
        </w:rPr>
        <w:t>you will be fully informed as to the reasons why.</w:t>
      </w:r>
    </w:p>
    <w:p w14:paraId="29D6B04F" w14:textId="77777777" w:rsidR="00271055" w:rsidRDefault="006A3D2C">
      <w:pPr>
        <w:rPr>
          <w:sz w:val="24"/>
          <w:szCs w:val="24"/>
        </w:rPr>
      </w:pPr>
      <w:r>
        <w:rPr>
          <w:sz w:val="24"/>
          <w:szCs w:val="24"/>
        </w:rPr>
        <w:t xml:space="preserve"> </w:t>
      </w:r>
    </w:p>
    <w:p w14:paraId="524C9E71" w14:textId="77777777" w:rsidR="00271055" w:rsidRDefault="006A3D2C">
      <w:pPr>
        <w:rPr>
          <w:sz w:val="24"/>
          <w:szCs w:val="24"/>
        </w:rPr>
      </w:pPr>
      <w:r>
        <w:rPr>
          <w:sz w:val="24"/>
          <w:szCs w:val="24"/>
        </w:rPr>
        <w:t xml:space="preserve">If you are unhappy with the outcome of Stage Two, and feel that all of the issues have not been properly addressed, you can request a final review to be conducted by the Chair of Trustees (Chair) (Stage Three). We must receive your request within </w:t>
      </w:r>
      <w:r>
        <w:rPr>
          <w:b/>
          <w:sz w:val="24"/>
          <w:szCs w:val="24"/>
        </w:rPr>
        <w:t>20 working days</w:t>
      </w:r>
      <w:r>
        <w:rPr>
          <w:sz w:val="24"/>
          <w:szCs w:val="24"/>
        </w:rPr>
        <w:t xml:space="preserve">. </w:t>
      </w:r>
    </w:p>
    <w:p w14:paraId="144A5D23" w14:textId="77777777" w:rsidR="00271055" w:rsidRDefault="00271055">
      <w:pPr>
        <w:rPr>
          <w:sz w:val="24"/>
          <w:szCs w:val="24"/>
        </w:rPr>
      </w:pPr>
    </w:p>
    <w:p w14:paraId="6043FC78" w14:textId="77777777" w:rsidR="00271055" w:rsidRDefault="006A3D2C">
      <w:pPr>
        <w:pStyle w:val="Heading2"/>
        <w:rPr>
          <w:sz w:val="28"/>
          <w:szCs w:val="28"/>
        </w:rPr>
      </w:pPr>
      <w:bookmarkStart w:id="10" w:name="_3rpda0bjtasc" w:colFirst="0" w:colLast="0"/>
      <w:bookmarkEnd w:id="10"/>
      <w:r>
        <w:rPr>
          <w:sz w:val="28"/>
          <w:szCs w:val="28"/>
        </w:rPr>
        <w:t>Stage Three: Review by Chair of Trustees</w:t>
      </w:r>
    </w:p>
    <w:p w14:paraId="738610EB" w14:textId="77777777" w:rsidR="00271055" w:rsidRDefault="00271055">
      <w:pPr>
        <w:rPr>
          <w:sz w:val="24"/>
          <w:szCs w:val="24"/>
        </w:rPr>
      </w:pPr>
    </w:p>
    <w:p w14:paraId="2C2B24FB" w14:textId="77777777" w:rsidR="00271055" w:rsidRDefault="006A3D2C">
      <w:pPr>
        <w:rPr>
          <w:sz w:val="24"/>
          <w:szCs w:val="24"/>
        </w:rPr>
      </w:pPr>
      <w:r>
        <w:rPr>
          <w:sz w:val="24"/>
          <w:szCs w:val="24"/>
        </w:rPr>
        <w:t xml:space="preserve">The Chair will not focus on the detail of the case but ensure that the process has been carried out properly, and confirm that the fundamental issues raised have been investigated fully. </w:t>
      </w:r>
    </w:p>
    <w:p w14:paraId="637805D2" w14:textId="77777777" w:rsidR="00271055" w:rsidRDefault="00271055">
      <w:pPr>
        <w:rPr>
          <w:sz w:val="24"/>
          <w:szCs w:val="24"/>
        </w:rPr>
      </w:pPr>
    </w:p>
    <w:p w14:paraId="1F2339BB" w14:textId="77777777" w:rsidR="00271055" w:rsidRDefault="006A3D2C">
      <w:pPr>
        <w:rPr>
          <w:sz w:val="24"/>
          <w:szCs w:val="24"/>
        </w:rPr>
      </w:pPr>
      <w:r>
        <w:rPr>
          <w:sz w:val="24"/>
          <w:szCs w:val="24"/>
        </w:rPr>
        <w:t xml:space="preserve">You will receive a letter acknowledging your request for a review by the Chair within </w:t>
      </w:r>
      <w:r>
        <w:rPr>
          <w:b/>
          <w:sz w:val="24"/>
          <w:szCs w:val="24"/>
        </w:rPr>
        <w:t>five working days</w:t>
      </w:r>
      <w:r>
        <w:rPr>
          <w:sz w:val="24"/>
          <w:szCs w:val="24"/>
        </w:rPr>
        <w:t xml:space="preserve">, and the outcome of their review will be sent to you in writing in </w:t>
      </w:r>
      <w:r>
        <w:rPr>
          <w:b/>
          <w:sz w:val="24"/>
          <w:szCs w:val="24"/>
        </w:rPr>
        <w:t>20 working days</w:t>
      </w:r>
      <w:r>
        <w:rPr>
          <w:sz w:val="24"/>
          <w:szCs w:val="24"/>
        </w:rPr>
        <w:t>. If more time is needed to carry out the review, we will explain why and provide a new timescale for response.</w:t>
      </w:r>
    </w:p>
    <w:p w14:paraId="463F29E8" w14:textId="77777777" w:rsidR="00271055" w:rsidRDefault="00271055">
      <w:pPr>
        <w:rPr>
          <w:sz w:val="24"/>
          <w:szCs w:val="24"/>
        </w:rPr>
      </w:pPr>
    </w:p>
    <w:p w14:paraId="3E3E448F" w14:textId="77777777" w:rsidR="00271055" w:rsidRDefault="006A3D2C">
      <w:pPr>
        <w:rPr>
          <w:sz w:val="24"/>
          <w:szCs w:val="24"/>
        </w:rPr>
      </w:pPr>
      <w:r>
        <w:rPr>
          <w:sz w:val="24"/>
          <w:szCs w:val="24"/>
        </w:rPr>
        <w:t>The review will produce a full, written response, which will contain sufficient information to demonstrate that the complaint has been fully investigated, and an apology where appropriate.</w:t>
      </w:r>
    </w:p>
    <w:p w14:paraId="3B7B4B86" w14:textId="77777777" w:rsidR="00271055" w:rsidRDefault="00271055">
      <w:pPr>
        <w:rPr>
          <w:sz w:val="24"/>
          <w:szCs w:val="24"/>
        </w:rPr>
      </w:pPr>
    </w:p>
    <w:p w14:paraId="5CE300E6" w14:textId="77777777" w:rsidR="00271055" w:rsidRDefault="006A3D2C">
      <w:pPr>
        <w:rPr>
          <w:sz w:val="24"/>
          <w:szCs w:val="24"/>
        </w:rPr>
      </w:pPr>
      <w:r>
        <w:rPr>
          <w:sz w:val="24"/>
          <w:szCs w:val="24"/>
        </w:rPr>
        <w:t xml:space="preserve">The decision of the Chair is final, and at this stage there is no further route of appeal. If you are not satisfied that the issues raised have been resolved, you may wish to consult the </w:t>
      </w:r>
      <w:hyperlink r:id="rId13">
        <w:r>
          <w:rPr>
            <w:color w:val="1155CC"/>
            <w:sz w:val="24"/>
            <w:szCs w:val="24"/>
            <w:u w:val="single"/>
          </w:rPr>
          <w:t>Charities Commission for England and Wales</w:t>
        </w:r>
      </w:hyperlink>
      <w:r>
        <w:rPr>
          <w:sz w:val="24"/>
          <w:szCs w:val="24"/>
        </w:rPr>
        <w:t xml:space="preserve"> for further guidance.</w:t>
      </w:r>
    </w:p>
    <w:p w14:paraId="3A0FF5F2" w14:textId="77777777" w:rsidR="00271055" w:rsidRDefault="00271055">
      <w:pPr>
        <w:rPr>
          <w:sz w:val="24"/>
          <w:szCs w:val="24"/>
        </w:rPr>
      </w:pPr>
    </w:p>
    <w:p w14:paraId="460FCEC2" w14:textId="5BC1E643" w:rsidR="0D7269DE" w:rsidRDefault="0D7269DE" w:rsidP="100AE1C4">
      <w:pPr>
        <w:pStyle w:val="Heading2"/>
      </w:pPr>
      <w:r>
        <w:lastRenderedPageBreak/>
        <w:t>Manifestly unfounded complaints</w:t>
      </w:r>
    </w:p>
    <w:p w14:paraId="4B59A165" w14:textId="5195B205" w:rsidR="423F893D" w:rsidRDefault="423F893D" w:rsidP="100AE1C4"/>
    <w:p w14:paraId="3A8AC8AB" w14:textId="05C7D798" w:rsidR="0D7269DE" w:rsidRDefault="0D7269DE" w:rsidP="100AE1C4">
      <w:pPr>
        <w:rPr>
          <w:sz w:val="24"/>
          <w:szCs w:val="24"/>
        </w:rPr>
      </w:pPr>
      <w:r w:rsidRPr="100AE1C4">
        <w:rPr>
          <w:sz w:val="24"/>
          <w:szCs w:val="24"/>
        </w:rPr>
        <w:t>Reach will take all complaints seriously, be we reserve the right to disregard a relevant complaint (that is not an appeal) if it is manifestly unfounded.</w:t>
      </w:r>
      <w:r w:rsidR="79E1D184" w:rsidRPr="100AE1C4">
        <w:rPr>
          <w:sz w:val="24"/>
          <w:szCs w:val="24"/>
        </w:rPr>
        <w:t xml:space="preserve"> We consider complaints manifestly unfounded if:</w:t>
      </w:r>
    </w:p>
    <w:p w14:paraId="1E67110F" w14:textId="1D5789C8" w:rsidR="423F893D" w:rsidRDefault="423F893D" w:rsidP="100AE1C4">
      <w:pPr>
        <w:rPr>
          <w:sz w:val="24"/>
          <w:szCs w:val="24"/>
        </w:rPr>
      </w:pPr>
    </w:p>
    <w:p w14:paraId="1E17D39D" w14:textId="588477A8" w:rsidR="79E1D184" w:rsidRDefault="79E1D184" w:rsidP="100AE1C4">
      <w:pPr>
        <w:pStyle w:val="ListParagraph"/>
        <w:numPr>
          <w:ilvl w:val="0"/>
          <w:numId w:val="1"/>
        </w:numPr>
        <w:rPr>
          <w:sz w:val="24"/>
          <w:szCs w:val="24"/>
        </w:rPr>
      </w:pPr>
      <w:r w:rsidRPr="100AE1C4">
        <w:rPr>
          <w:sz w:val="24"/>
          <w:szCs w:val="24"/>
        </w:rPr>
        <w:t xml:space="preserve">The individual makes an excessive number of complaints, for example lodging repeat complaints in relation to the same issue, </w:t>
      </w:r>
      <w:r w:rsidR="0AA146F7" w:rsidRPr="100AE1C4">
        <w:rPr>
          <w:sz w:val="24"/>
          <w:szCs w:val="24"/>
        </w:rPr>
        <w:t>where</w:t>
      </w:r>
      <w:r w:rsidRPr="100AE1C4">
        <w:rPr>
          <w:sz w:val="24"/>
          <w:szCs w:val="24"/>
        </w:rPr>
        <w:t xml:space="preserve"> </w:t>
      </w:r>
      <w:r w:rsidR="0B7A13E2" w:rsidRPr="100AE1C4">
        <w:rPr>
          <w:sz w:val="24"/>
          <w:szCs w:val="24"/>
        </w:rPr>
        <w:t xml:space="preserve">previous complaints have been concluded as per </w:t>
      </w:r>
      <w:r w:rsidRPr="100AE1C4">
        <w:rPr>
          <w:sz w:val="24"/>
          <w:szCs w:val="24"/>
        </w:rPr>
        <w:t>Reach’s complaints pr</w:t>
      </w:r>
      <w:r w:rsidR="70482C4A" w:rsidRPr="100AE1C4">
        <w:rPr>
          <w:sz w:val="24"/>
          <w:szCs w:val="24"/>
        </w:rPr>
        <w:t>oce</w:t>
      </w:r>
      <w:r w:rsidR="201F718C" w:rsidRPr="100AE1C4">
        <w:rPr>
          <w:sz w:val="24"/>
          <w:szCs w:val="24"/>
        </w:rPr>
        <w:t>dure.</w:t>
      </w:r>
    </w:p>
    <w:p w14:paraId="03D2A3B2" w14:textId="4F09435F" w:rsidR="277B934C" w:rsidRDefault="277B934C" w:rsidP="100AE1C4">
      <w:pPr>
        <w:pStyle w:val="ListParagraph"/>
        <w:numPr>
          <w:ilvl w:val="0"/>
          <w:numId w:val="1"/>
        </w:numPr>
        <w:rPr>
          <w:sz w:val="24"/>
          <w:szCs w:val="24"/>
        </w:rPr>
      </w:pPr>
      <w:r w:rsidRPr="100AE1C4">
        <w:rPr>
          <w:sz w:val="24"/>
          <w:szCs w:val="24"/>
        </w:rPr>
        <w:t>The individual makes a complaint but offers to withdraw it in return for some form of benefit</w:t>
      </w:r>
    </w:p>
    <w:p w14:paraId="63B7E783" w14:textId="01945381" w:rsidR="277B934C" w:rsidRDefault="277B934C" w:rsidP="100AE1C4">
      <w:pPr>
        <w:pStyle w:val="ListParagraph"/>
        <w:numPr>
          <w:ilvl w:val="0"/>
          <w:numId w:val="1"/>
        </w:numPr>
        <w:rPr>
          <w:sz w:val="24"/>
          <w:szCs w:val="24"/>
        </w:rPr>
      </w:pPr>
      <w:r w:rsidRPr="100AE1C4">
        <w:rPr>
          <w:sz w:val="24"/>
          <w:szCs w:val="24"/>
        </w:rPr>
        <w:t>The complaint is found to be vexatious or malicious in intent and is being used to harass Reach, with the aim of causing disruption. We will reach this conclusion if:</w:t>
      </w:r>
    </w:p>
    <w:p w14:paraId="21C3F798" w14:textId="6C5DA0C0" w:rsidR="277B934C" w:rsidRDefault="277B934C" w:rsidP="100AE1C4">
      <w:pPr>
        <w:pStyle w:val="ListParagraph"/>
        <w:numPr>
          <w:ilvl w:val="1"/>
          <w:numId w:val="1"/>
        </w:numPr>
        <w:rPr>
          <w:sz w:val="24"/>
          <w:szCs w:val="24"/>
        </w:rPr>
      </w:pPr>
      <w:r w:rsidRPr="100AE1C4">
        <w:rPr>
          <w:sz w:val="24"/>
          <w:szCs w:val="24"/>
        </w:rPr>
        <w:t>The complainant states that they wish to cause disruption</w:t>
      </w:r>
    </w:p>
    <w:p w14:paraId="3FD5EA5B" w14:textId="60CBAF15" w:rsidR="277B934C" w:rsidRDefault="277B934C" w:rsidP="100AE1C4">
      <w:pPr>
        <w:pStyle w:val="ListParagraph"/>
        <w:numPr>
          <w:ilvl w:val="1"/>
          <w:numId w:val="1"/>
        </w:numPr>
        <w:rPr>
          <w:sz w:val="24"/>
          <w:szCs w:val="24"/>
        </w:rPr>
      </w:pPr>
      <w:r w:rsidRPr="100AE1C4">
        <w:rPr>
          <w:sz w:val="24"/>
          <w:szCs w:val="24"/>
        </w:rPr>
        <w:t>The complaint includes unsubstantiated accusations against specific employees that are clearly prompted by malice</w:t>
      </w:r>
    </w:p>
    <w:p w14:paraId="7837B51B" w14:textId="759350BC" w:rsidR="277B934C" w:rsidRDefault="277B934C" w:rsidP="100AE1C4">
      <w:pPr>
        <w:pStyle w:val="ListParagraph"/>
        <w:numPr>
          <w:ilvl w:val="1"/>
          <w:numId w:val="1"/>
        </w:numPr>
        <w:rPr>
          <w:sz w:val="24"/>
          <w:szCs w:val="24"/>
        </w:rPr>
      </w:pPr>
      <w:r w:rsidRPr="100AE1C4">
        <w:rPr>
          <w:sz w:val="24"/>
          <w:szCs w:val="24"/>
        </w:rPr>
        <w:t>The complaint targets a particular employee against whom they hold a personal grievance</w:t>
      </w:r>
    </w:p>
    <w:p w14:paraId="2E41CF7D" w14:textId="6673A5ED" w:rsidR="277B934C" w:rsidRDefault="277B934C" w:rsidP="100AE1C4">
      <w:pPr>
        <w:pStyle w:val="ListParagraph"/>
        <w:numPr>
          <w:ilvl w:val="1"/>
          <w:numId w:val="1"/>
        </w:numPr>
        <w:rPr>
          <w:sz w:val="24"/>
          <w:szCs w:val="24"/>
        </w:rPr>
      </w:pPr>
      <w:r w:rsidRPr="100AE1C4">
        <w:rPr>
          <w:sz w:val="24"/>
          <w:szCs w:val="24"/>
        </w:rPr>
        <w:t>Complaints are sent systematically and regularly, with the intent of causing disruption</w:t>
      </w:r>
    </w:p>
    <w:p w14:paraId="6CA2F4C4" w14:textId="6B92C237" w:rsidR="423F893D" w:rsidRDefault="423F893D" w:rsidP="100AE1C4">
      <w:pPr>
        <w:rPr>
          <w:sz w:val="24"/>
          <w:szCs w:val="24"/>
        </w:rPr>
      </w:pPr>
    </w:p>
    <w:p w14:paraId="04485FC5" w14:textId="6B123EA3" w:rsidR="277B934C" w:rsidRDefault="277B934C" w:rsidP="100AE1C4">
      <w:pPr>
        <w:rPr>
          <w:sz w:val="24"/>
          <w:szCs w:val="24"/>
        </w:rPr>
      </w:pPr>
      <w:r w:rsidRPr="100AE1C4">
        <w:rPr>
          <w:sz w:val="24"/>
          <w:szCs w:val="24"/>
        </w:rPr>
        <w:t xml:space="preserve">Reach will not automatically deem complaints that use aggressive or abusive language to be manifestly unfounded and will consider the crux of the complaint as per our </w:t>
      </w:r>
      <w:r w:rsidR="505D3529" w:rsidRPr="100AE1C4">
        <w:rPr>
          <w:sz w:val="24"/>
          <w:szCs w:val="24"/>
        </w:rPr>
        <w:t>the procedures described in this policy</w:t>
      </w:r>
      <w:r w:rsidRPr="100AE1C4">
        <w:rPr>
          <w:sz w:val="24"/>
          <w:szCs w:val="24"/>
        </w:rPr>
        <w:t xml:space="preserve">. </w:t>
      </w:r>
      <w:r w:rsidR="29E712B7" w:rsidRPr="100AE1C4">
        <w:rPr>
          <w:sz w:val="24"/>
          <w:szCs w:val="24"/>
        </w:rPr>
        <w:t>However, w</w:t>
      </w:r>
      <w:r w:rsidRPr="100AE1C4">
        <w:rPr>
          <w:sz w:val="24"/>
          <w:szCs w:val="24"/>
        </w:rPr>
        <w:t xml:space="preserve">e reserve the right to </w:t>
      </w:r>
      <w:r w:rsidR="1424D6F8" w:rsidRPr="100AE1C4">
        <w:rPr>
          <w:sz w:val="24"/>
          <w:szCs w:val="24"/>
        </w:rPr>
        <w:t>always insist on civil communication from complainants</w:t>
      </w:r>
      <w:r w:rsidRPr="100AE1C4">
        <w:rPr>
          <w:sz w:val="24"/>
          <w:szCs w:val="24"/>
        </w:rPr>
        <w:t>.</w:t>
      </w:r>
      <w:r w:rsidR="4C67EBEF" w:rsidRPr="100AE1C4">
        <w:rPr>
          <w:sz w:val="24"/>
          <w:szCs w:val="24"/>
        </w:rPr>
        <w:t xml:space="preserve"> Failure to communicate respectfully may result in delays in the resolution process.</w:t>
      </w:r>
    </w:p>
    <w:p w14:paraId="626CCE9D" w14:textId="56C50DA6" w:rsidR="423F893D" w:rsidRDefault="423F893D" w:rsidP="423F893D"/>
    <w:p w14:paraId="1143A1BC" w14:textId="77777777" w:rsidR="00271055" w:rsidRDefault="006A3D2C">
      <w:pPr>
        <w:pStyle w:val="Heading2"/>
      </w:pPr>
      <w:bookmarkStart w:id="11" w:name="_l9jike6ulgyr" w:colFirst="0" w:colLast="0"/>
      <w:bookmarkEnd w:id="11"/>
      <w:r>
        <w:t>Moving Forwards</w:t>
      </w:r>
    </w:p>
    <w:p w14:paraId="5630AD66" w14:textId="77777777" w:rsidR="00271055" w:rsidRDefault="00271055">
      <w:pPr>
        <w:rPr>
          <w:sz w:val="24"/>
          <w:szCs w:val="24"/>
        </w:rPr>
      </w:pPr>
    </w:p>
    <w:p w14:paraId="3B124B40" w14:textId="77777777" w:rsidR="00271055" w:rsidRDefault="006A3D2C">
      <w:pPr>
        <w:rPr>
          <w:sz w:val="24"/>
          <w:szCs w:val="24"/>
        </w:rPr>
      </w:pPr>
      <w:r>
        <w:rPr>
          <w:sz w:val="24"/>
          <w:szCs w:val="24"/>
        </w:rPr>
        <w:t>Reach recognises that no matter the outcome of a complaint, there is an opportunity for growth and learning. The basis of all issues raised will be considered and where appropriate, improvements made. This could include a review of policies and procedures, further staff training or amendments to our service or communications.</w:t>
      </w:r>
    </w:p>
    <w:p w14:paraId="61829076" w14:textId="77777777" w:rsidR="00271055" w:rsidRDefault="00271055">
      <w:pPr>
        <w:rPr>
          <w:sz w:val="24"/>
          <w:szCs w:val="24"/>
        </w:rPr>
      </w:pPr>
    </w:p>
    <w:p w14:paraId="0A529405" w14:textId="77777777" w:rsidR="00271055" w:rsidRDefault="006A3D2C">
      <w:pPr>
        <w:rPr>
          <w:sz w:val="24"/>
          <w:szCs w:val="24"/>
        </w:rPr>
      </w:pPr>
      <w:r>
        <w:rPr>
          <w:sz w:val="24"/>
          <w:szCs w:val="24"/>
        </w:rPr>
        <w:t>Reach’s Board of Trustees is ultimately accountable for all complaints received.  All complaints are reviewed annually by the board, who:</w:t>
      </w:r>
    </w:p>
    <w:p w14:paraId="2BA226A1" w14:textId="77777777" w:rsidR="00271055" w:rsidRDefault="00271055">
      <w:pPr>
        <w:rPr>
          <w:sz w:val="24"/>
          <w:szCs w:val="24"/>
        </w:rPr>
      </w:pPr>
    </w:p>
    <w:p w14:paraId="4DBA680B" w14:textId="77777777" w:rsidR="00271055" w:rsidRDefault="006A3D2C">
      <w:pPr>
        <w:numPr>
          <w:ilvl w:val="0"/>
          <w:numId w:val="5"/>
        </w:numPr>
        <w:rPr>
          <w:sz w:val="24"/>
          <w:szCs w:val="24"/>
        </w:rPr>
      </w:pPr>
      <w:r>
        <w:rPr>
          <w:sz w:val="24"/>
          <w:szCs w:val="24"/>
        </w:rPr>
        <w:t>Maintain a complaints log</w:t>
      </w:r>
    </w:p>
    <w:p w14:paraId="36C3397A" w14:textId="77777777" w:rsidR="00271055" w:rsidRDefault="006A3D2C">
      <w:pPr>
        <w:numPr>
          <w:ilvl w:val="0"/>
          <w:numId w:val="5"/>
        </w:numPr>
        <w:rPr>
          <w:sz w:val="24"/>
          <w:szCs w:val="24"/>
        </w:rPr>
      </w:pPr>
      <w:r>
        <w:rPr>
          <w:sz w:val="24"/>
          <w:szCs w:val="24"/>
        </w:rPr>
        <w:t>Review the log annually</w:t>
      </w:r>
    </w:p>
    <w:p w14:paraId="15B8B3DE" w14:textId="77777777" w:rsidR="00271055" w:rsidRDefault="006A3D2C">
      <w:pPr>
        <w:numPr>
          <w:ilvl w:val="0"/>
          <w:numId w:val="5"/>
        </w:numPr>
        <w:rPr>
          <w:sz w:val="24"/>
          <w:szCs w:val="24"/>
        </w:rPr>
      </w:pPr>
      <w:r>
        <w:rPr>
          <w:sz w:val="24"/>
          <w:szCs w:val="24"/>
        </w:rPr>
        <w:lastRenderedPageBreak/>
        <w:t>Discuss any recommendations to improve and develop the service with Reach’s CEO</w:t>
      </w:r>
    </w:p>
    <w:p w14:paraId="17AD93B2" w14:textId="77777777" w:rsidR="00271055" w:rsidRDefault="00271055">
      <w:pPr>
        <w:pStyle w:val="Heading1"/>
        <w:spacing w:before="0" w:after="0"/>
        <w:sectPr w:rsidR="00271055">
          <w:headerReference w:type="default" r:id="rId14"/>
          <w:footerReference w:type="default" r:id="rId15"/>
          <w:pgSz w:w="11909" w:h="16834"/>
          <w:pgMar w:top="1440" w:right="1440" w:bottom="1440" w:left="1440" w:header="720" w:footer="720" w:gutter="0"/>
          <w:pgNumType w:start="1"/>
          <w:cols w:space="720"/>
        </w:sectPr>
      </w:pPr>
      <w:bookmarkStart w:id="12" w:name="_1010q4x357bj" w:colFirst="0" w:colLast="0"/>
      <w:bookmarkEnd w:id="12"/>
    </w:p>
    <w:p w14:paraId="0DE4B5B7" w14:textId="77777777" w:rsidR="00271055" w:rsidRDefault="00271055">
      <w:pPr>
        <w:pStyle w:val="Heading2"/>
        <w:rPr>
          <w:sz w:val="36"/>
          <w:szCs w:val="36"/>
        </w:rPr>
      </w:pPr>
      <w:bookmarkStart w:id="13" w:name="_s7irbdj3wg3h" w:colFirst="0" w:colLast="0"/>
      <w:bookmarkEnd w:id="13"/>
    </w:p>
    <w:p w14:paraId="10E35C15" w14:textId="77777777" w:rsidR="00271055" w:rsidRDefault="006A3D2C">
      <w:pPr>
        <w:pStyle w:val="Heading2"/>
        <w:jc w:val="center"/>
        <w:rPr>
          <w:sz w:val="36"/>
          <w:szCs w:val="36"/>
        </w:rPr>
      </w:pPr>
      <w:bookmarkStart w:id="14" w:name="_wd8donmqsxb0" w:colFirst="0" w:colLast="0"/>
      <w:bookmarkEnd w:id="14"/>
      <w:r>
        <w:rPr>
          <w:sz w:val="36"/>
          <w:szCs w:val="36"/>
        </w:rPr>
        <w:t>Reach Volunteering Complaints Form</w:t>
      </w:r>
    </w:p>
    <w:p w14:paraId="66204FF1" w14:textId="77777777" w:rsidR="00271055" w:rsidRDefault="00271055">
      <w:pPr>
        <w:rPr>
          <w:sz w:val="24"/>
          <w:szCs w:val="24"/>
        </w:rPr>
      </w:pPr>
    </w:p>
    <w:p w14:paraId="30E02FA7" w14:textId="77777777" w:rsidR="00271055" w:rsidRDefault="006A3D2C">
      <w:pPr>
        <w:rPr>
          <w:sz w:val="24"/>
          <w:szCs w:val="24"/>
        </w:rPr>
      </w:pPr>
      <w:r>
        <w:rPr>
          <w:sz w:val="24"/>
          <w:szCs w:val="24"/>
        </w:rPr>
        <w:t xml:space="preserve">Please complete and send this form to </w:t>
      </w:r>
      <w:hyperlink r:id="rId16">
        <w:r>
          <w:rPr>
            <w:color w:val="1155CC"/>
            <w:sz w:val="24"/>
            <w:szCs w:val="24"/>
            <w:u w:val="single"/>
          </w:rPr>
          <w:t>service@reachvolunteering.org.uk</w:t>
        </w:r>
      </w:hyperlink>
      <w:r>
        <w:rPr>
          <w:sz w:val="24"/>
          <w:szCs w:val="24"/>
        </w:rPr>
        <w:t xml:space="preserve"> within 3 months of the issue arising. We will acknowledge receipt within 5 working days.</w:t>
      </w:r>
    </w:p>
    <w:p w14:paraId="2DBF0D7D" w14:textId="77777777" w:rsidR="00271055" w:rsidRDefault="00271055">
      <w:pPr>
        <w:rPr>
          <w:sz w:val="24"/>
          <w:szCs w:val="24"/>
        </w:rPr>
      </w:pPr>
    </w:p>
    <w:p w14:paraId="1501B010" w14:textId="77777777" w:rsidR="00271055" w:rsidRDefault="006A3D2C">
      <w:pPr>
        <w:pStyle w:val="Heading2"/>
      </w:pPr>
      <w:bookmarkStart w:id="15" w:name="_u9nb7l1kof39" w:colFirst="0" w:colLast="0"/>
      <w:bookmarkEnd w:id="15"/>
      <w:r>
        <w:t>Your details</w:t>
      </w:r>
    </w:p>
    <w:p w14:paraId="6B62F1B3" w14:textId="77777777" w:rsidR="00271055" w:rsidRDefault="00271055">
      <w:pPr>
        <w:rPr>
          <w:sz w:val="24"/>
          <w:szCs w:val="24"/>
        </w:rPr>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95"/>
        <w:gridCol w:w="5205"/>
      </w:tblGrid>
      <w:tr w:rsidR="00271055" w14:paraId="0D909AED" w14:textId="77777777">
        <w:tc>
          <w:tcPr>
            <w:tcW w:w="3795" w:type="dxa"/>
            <w:tcMar>
              <w:top w:w="100" w:type="dxa"/>
              <w:left w:w="100" w:type="dxa"/>
              <w:bottom w:w="100" w:type="dxa"/>
              <w:right w:w="100" w:type="dxa"/>
            </w:tcMar>
          </w:tcPr>
          <w:p w14:paraId="76CAFD79" w14:textId="77777777" w:rsidR="00271055" w:rsidRDefault="006A3D2C">
            <w:pPr>
              <w:widowControl w:val="0"/>
              <w:pBdr>
                <w:top w:val="nil"/>
                <w:left w:val="nil"/>
                <w:bottom w:val="nil"/>
                <w:right w:val="nil"/>
                <w:between w:val="nil"/>
              </w:pBdr>
              <w:rPr>
                <w:b/>
                <w:sz w:val="26"/>
                <w:szCs w:val="26"/>
              </w:rPr>
            </w:pPr>
            <w:r>
              <w:rPr>
                <w:b/>
                <w:sz w:val="26"/>
                <w:szCs w:val="26"/>
              </w:rPr>
              <w:t>Name</w:t>
            </w:r>
          </w:p>
        </w:tc>
        <w:tc>
          <w:tcPr>
            <w:tcW w:w="5205" w:type="dxa"/>
            <w:tcMar>
              <w:top w:w="100" w:type="dxa"/>
              <w:left w:w="100" w:type="dxa"/>
              <w:bottom w:w="100" w:type="dxa"/>
              <w:right w:w="100" w:type="dxa"/>
            </w:tcMar>
          </w:tcPr>
          <w:p w14:paraId="02F2C34E" w14:textId="77777777" w:rsidR="00271055" w:rsidRDefault="00271055">
            <w:pPr>
              <w:widowControl w:val="0"/>
              <w:pBdr>
                <w:top w:val="nil"/>
                <w:left w:val="nil"/>
                <w:bottom w:val="nil"/>
                <w:right w:val="nil"/>
                <w:between w:val="nil"/>
              </w:pBdr>
              <w:rPr>
                <w:sz w:val="24"/>
                <w:szCs w:val="24"/>
              </w:rPr>
            </w:pPr>
          </w:p>
        </w:tc>
      </w:tr>
      <w:tr w:rsidR="00271055" w14:paraId="4FBDEBC5" w14:textId="77777777">
        <w:tc>
          <w:tcPr>
            <w:tcW w:w="3795" w:type="dxa"/>
            <w:tcMar>
              <w:top w:w="100" w:type="dxa"/>
              <w:left w:w="100" w:type="dxa"/>
              <w:bottom w:w="100" w:type="dxa"/>
              <w:right w:w="100" w:type="dxa"/>
            </w:tcMar>
          </w:tcPr>
          <w:p w14:paraId="572F63FE" w14:textId="77777777" w:rsidR="00271055" w:rsidRDefault="006A3D2C">
            <w:pPr>
              <w:widowControl w:val="0"/>
              <w:pBdr>
                <w:top w:val="nil"/>
                <w:left w:val="nil"/>
                <w:bottom w:val="nil"/>
                <w:right w:val="nil"/>
                <w:between w:val="nil"/>
              </w:pBdr>
              <w:rPr>
                <w:b/>
                <w:sz w:val="26"/>
                <w:szCs w:val="26"/>
              </w:rPr>
            </w:pPr>
            <w:r>
              <w:rPr>
                <w:b/>
                <w:sz w:val="26"/>
                <w:szCs w:val="26"/>
              </w:rPr>
              <w:t>Reach Username(s)</w:t>
            </w:r>
          </w:p>
          <w:p w14:paraId="6A313AFB" w14:textId="77777777" w:rsidR="00271055" w:rsidRDefault="006A3D2C">
            <w:pPr>
              <w:widowControl w:val="0"/>
              <w:pBdr>
                <w:top w:val="nil"/>
                <w:left w:val="nil"/>
                <w:bottom w:val="nil"/>
                <w:right w:val="nil"/>
                <w:between w:val="nil"/>
              </w:pBdr>
              <w:rPr>
                <w:b/>
                <w:sz w:val="26"/>
                <w:szCs w:val="26"/>
              </w:rPr>
            </w:pPr>
            <w:r>
              <w:rPr>
                <w:b/>
                <w:sz w:val="26"/>
                <w:szCs w:val="26"/>
              </w:rPr>
              <w:t>(where applicable)</w:t>
            </w:r>
          </w:p>
        </w:tc>
        <w:tc>
          <w:tcPr>
            <w:tcW w:w="5205" w:type="dxa"/>
            <w:tcMar>
              <w:top w:w="100" w:type="dxa"/>
              <w:left w:w="100" w:type="dxa"/>
              <w:bottom w:w="100" w:type="dxa"/>
              <w:right w:w="100" w:type="dxa"/>
            </w:tcMar>
          </w:tcPr>
          <w:p w14:paraId="680A4E5D" w14:textId="77777777" w:rsidR="00271055" w:rsidRDefault="00271055">
            <w:pPr>
              <w:widowControl w:val="0"/>
              <w:pBdr>
                <w:top w:val="nil"/>
                <w:left w:val="nil"/>
                <w:bottom w:val="nil"/>
                <w:right w:val="nil"/>
                <w:between w:val="nil"/>
              </w:pBdr>
              <w:rPr>
                <w:sz w:val="24"/>
                <w:szCs w:val="24"/>
              </w:rPr>
            </w:pPr>
          </w:p>
        </w:tc>
      </w:tr>
      <w:tr w:rsidR="00271055" w14:paraId="47D2A083" w14:textId="77777777">
        <w:tc>
          <w:tcPr>
            <w:tcW w:w="3795" w:type="dxa"/>
            <w:tcMar>
              <w:top w:w="100" w:type="dxa"/>
              <w:left w:w="100" w:type="dxa"/>
              <w:bottom w:w="100" w:type="dxa"/>
              <w:right w:w="100" w:type="dxa"/>
            </w:tcMar>
          </w:tcPr>
          <w:p w14:paraId="071CC085" w14:textId="77777777" w:rsidR="00271055" w:rsidRDefault="006A3D2C">
            <w:pPr>
              <w:widowControl w:val="0"/>
              <w:pBdr>
                <w:top w:val="nil"/>
                <w:left w:val="nil"/>
                <w:bottom w:val="nil"/>
                <w:right w:val="nil"/>
                <w:between w:val="nil"/>
              </w:pBdr>
              <w:rPr>
                <w:b/>
                <w:sz w:val="26"/>
                <w:szCs w:val="26"/>
              </w:rPr>
            </w:pPr>
            <w:r>
              <w:rPr>
                <w:b/>
                <w:sz w:val="26"/>
                <w:szCs w:val="26"/>
              </w:rPr>
              <w:t>Address</w:t>
            </w:r>
          </w:p>
        </w:tc>
        <w:tc>
          <w:tcPr>
            <w:tcW w:w="5205" w:type="dxa"/>
            <w:tcMar>
              <w:top w:w="100" w:type="dxa"/>
              <w:left w:w="100" w:type="dxa"/>
              <w:bottom w:w="100" w:type="dxa"/>
              <w:right w:w="100" w:type="dxa"/>
            </w:tcMar>
          </w:tcPr>
          <w:p w14:paraId="19219836" w14:textId="77777777" w:rsidR="00271055" w:rsidRDefault="00271055">
            <w:pPr>
              <w:widowControl w:val="0"/>
              <w:pBdr>
                <w:top w:val="nil"/>
                <w:left w:val="nil"/>
                <w:bottom w:val="nil"/>
                <w:right w:val="nil"/>
                <w:between w:val="nil"/>
              </w:pBdr>
              <w:rPr>
                <w:sz w:val="24"/>
                <w:szCs w:val="24"/>
              </w:rPr>
            </w:pPr>
          </w:p>
        </w:tc>
      </w:tr>
      <w:tr w:rsidR="00271055" w14:paraId="72AD11C8" w14:textId="77777777">
        <w:tc>
          <w:tcPr>
            <w:tcW w:w="3795" w:type="dxa"/>
            <w:tcMar>
              <w:top w:w="100" w:type="dxa"/>
              <w:left w:w="100" w:type="dxa"/>
              <w:bottom w:w="100" w:type="dxa"/>
              <w:right w:w="100" w:type="dxa"/>
            </w:tcMar>
          </w:tcPr>
          <w:p w14:paraId="718442A7" w14:textId="77777777" w:rsidR="00271055" w:rsidRDefault="006A3D2C">
            <w:pPr>
              <w:widowControl w:val="0"/>
              <w:pBdr>
                <w:top w:val="nil"/>
                <w:left w:val="nil"/>
                <w:bottom w:val="nil"/>
                <w:right w:val="nil"/>
                <w:between w:val="nil"/>
              </w:pBdr>
              <w:rPr>
                <w:b/>
                <w:sz w:val="26"/>
                <w:szCs w:val="26"/>
              </w:rPr>
            </w:pPr>
            <w:r>
              <w:rPr>
                <w:b/>
                <w:sz w:val="26"/>
                <w:szCs w:val="26"/>
              </w:rPr>
              <w:t>Telephone number</w:t>
            </w:r>
          </w:p>
        </w:tc>
        <w:tc>
          <w:tcPr>
            <w:tcW w:w="5205" w:type="dxa"/>
            <w:tcMar>
              <w:top w:w="100" w:type="dxa"/>
              <w:left w:w="100" w:type="dxa"/>
              <w:bottom w:w="100" w:type="dxa"/>
              <w:right w:w="100" w:type="dxa"/>
            </w:tcMar>
          </w:tcPr>
          <w:p w14:paraId="296FEF7D" w14:textId="77777777" w:rsidR="00271055" w:rsidRDefault="00271055">
            <w:pPr>
              <w:widowControl w:val="0"/>
              <w:pBdr>
                <w:top w:val="nil"/>
                <w:left w:val="nil"/>
                <w:bottom w:val="nil"/>
                <w:right w:val="nil"/>
                <w:between w:val="nil"/>
              </w:pBdr>
              <w:rPr>
                <w:sz w:val="24"/>
                <w:szCs w:val="24"/>
              </w:rPr>
            </w:pPr>
          </w:p>
        </w:tc>
      </w:tr>
      <w:tr w:rsidR="00271055" w14:paraId="58C6109E" w14:textId="77777777">
        <w:tc>
          <w:tcPr>
            <w:tcW w:w="3795" w:type="dxa"/>
            <w:tcMar>
              <w:top w:w="100" w:type="dxa"/>
              <w:left w:w="100" w:type="dxa"/>
              <w:bottom w:w="100" w:type="dxa"/>
              <w:right w:w="100" w:type="dxa"/>
            </w:tcMar>
          </w:tcPr>
          <w:p w14:paraId="4041547B" w14:textId="77777777" w:rsidR="00271055" w:rsidRDefault="006A3D2C">
            <w:pPr>
              <w:widowControl w:val="0"/>
              <w:pBdr>
                <w:top w:val="nil"/>
                <w:left w:val="nil"/>
                <w:bottom w:val="nil"/>
                <w:right w:val="nil"/>
                <w:between w:val="nil"/>
              </w:pBdr>
              <w:rPr>
                <w:b/>
                <w:sz w:val="26"/>
                <w:szCs w:val="26"/>
              </w:rPr>
            </w:pPr>
            <w:r>
              <w:rPr>
                <w:b/>
                <w:sz w:val="26"/>
                <w:szCs w:val="26"/>
              </w:rPr>
              <w:t>Email address</w:t>
            </w:r>
          </w:p>
        </w:tc>
        <w:tc>
          <w:tcPr>
            <w:tcW w:w="5205" w:type="dxa"/>
            <w:tcMar>
              <w:top w:w="100" w:type="dxa"/>
              <w:left w:w="100" w:type="dxa"/>
              <w:bottom w:w="100" w:type="dxa"/>
              <w:right w:w="100" w:type="dxa"/>
            </w:tcMar>
          </w:tcPr>
          <w:p w14:paraId="7194DBDC" w14:textId="77777777" w:rsidR="00271055" w:rsidRDefault="00271055">
            <w:pPr>
              <w:widowControl w:val="0"/>
              <w:pBdr>
                <w:top w:val="nil"/>
                <w:left w:val="nil"/>
                <w:bottom w:val="nil"/>
                <w:right w:val="nil"/>
                <w:between w:val="nil"/>
              </w:pBdr>
              <w:rPr>
                <w:sz w:val="24"/>
                <w:szCs w:val="24"/>
              </w:rPr>
            </w:pPr>
          </w:p>
        </w:tc>
      </w:tr>
      <w:tr w:rsidR="00271055" w14:paraId="15F3E079" w14:textId="77777777">
        <w:tc>
          <w:tcPr>
            <w:tcW w:w="3795" w:type="dxa"/>
            <w:tcMar>
              <w:top w:w="100" w:type="dxa"/>
              <w:left w:w="100" w:type="dxa"/>
              <w:bottom w:w="100" w:type="dxa"/>
              <w:right w:w="100" w:type="dxa"/>
            </w:tcMar>
          </w:tcPr>
          <w:p w14:paraId="5292E0CD" w14:textId="77777777" w:rsidR="00271055" w:rsidRDefault="006A3D2C">
            <w:pPr>
              <w:widowControl w:val="0"/>
              <w:pBdr>
                <w:top w:val="nil"/>
                <w:left w:val="nil"/>
                <w:bottom w:val="nil"/>
                <w:right w:val="nil"/>
                <w:between w:val="nil"/>
              </w:pBdr>
              <w:rPr>
                <w:b/>
                <w:sz w:val="26"/>
                <w:szCs w:val="26"/>
              </w:rPr>
            </w:pPr>
            <w:r>
              <w:rPr>
                <w:b/>
                <w:sz w:val="26"/>
                <w:szCs w:val="26"/>
              </w:rPr>
              <w:t>Preferred contact method</w:t>
            </w:r>
          </w:p>
        </w:tc>
        <w:tc>
          <w:tcPr>
            <w:tcW w:w="5205" w:type="dxa"/>
            <w:tcMar>
              <w:top w:w="100" w:type="dxa"/>
              <w:left w:w="100" w:type="dxa"/>
              <w:bottom w:w="100" w:type="dxa"/>
              <w:right w:w="100" w:type="dxa"/>
            </w:tcMar>
          </w:tcPr>
          <w:p w14:paraId="769D0D3C" w14:textId="77777777" w:rsidR="00271055" w:rsidRDefault="00271055">
            <w:pPr>
              <w:widowControl w:val="0"/>
              <w:pBdr>
                <w:top w:val="nil"/>
                <w:left w:val="nil"/>
                <w:bottom w:val="nil"/>
                <w:right w:val="nil"/>
                <w:between w:val="nil"/>
              </w:pBdr>
              <w:rPr>
                <w:sz w:val="24"/>
                <w:szCs w:val="24"/>
              </w:rPr>
            </w:pPr>
          </w:p>
        </w:tc>
      </w:tr>
      <w:tr w:rsidR="00271055" w14:paraId="1C5D6623" w14:textId="77777777">
        <w:tc>
          <w:tcPr>
            <w:tcW w:w="3795" w:type="dxa"/>
            <w:tcMar>
              <w:top w:w="100" w:type="dxa"/>
              <w:left w:w="100" w:type="dxa"/>
              <w:bottom w:w="100" w:type="dxa"/>
              <w:right w:w="100" w:type="dxa"/>
            </w:tcMar>
          </w:tcPr>
          <w:p w14:paraId="1856B1E9" w14:textId="77777777" w:rsidR="00271055" w:rsidRDefault="006A3D2C">
            <w:pPr>
              <w:widowControl w:val="0"/>
              <w:pBdr>
                <w:top w:val="nil"/>
                <w:left w:val="nil"/>
                <w:bottom w:val="nil"/>
                <w:right w:val="nil"/>
                <w:between w:val="nil"/>
              </w:pBdr>
              <w:rPr>
                <w:b/>
                <w:sz w:val="26"/>
                <w:szCs w:val="26"/>
              </w:rPr>
            </w:pPr>
            <w:r>
              <w:rPr>
                <w:b/>
                <w:sz w:val="26"/>
                <w:szCs w:val="26"/>
              </w:rPr>
              <w:t>Preferred contact times</w:t>
            </w:r>
          </w:p>
        </w:tc>
        <w:tc>
          <w:tcPr>
            <w:tcW w:w="5205" w:type="dxa"/>
            <w:tcMar>
              <w:top w:w="100" w:type="dxa"/>
              <w:left w:w="100" w:type="dxa"/>
              <w:bottom w:w="100" w:type="dxa"/>
              <w:right w:w="100" w:type="dxa"/>
            </w:tcMar>
          </w:tcPr>
          <w:p w14:paraId="54CD245A" w14:textId="77777777" w:rsidR="00271055" w:rsidRDefault="00271055">
            <w:pPr>
              <w:widowControl w:val="0"/>
              <w:pBdr>
                <w:top w:val="nil"/>
                <w:left w:val="nil"/>
                <w:bottom w:val="nil"/>
                <w:right w:val="nil"/>
                <w:between w:val="nil"/>
              </w:pBdr>
              <w:rPr>
                <w:sz w:val="24"/>
                <w:szCs w:val="24"/>
              </w:rPr>
            </w:pPr>
          </w:p>
        </w:tc>
      </w:tr>
    </w:tbl>
    <w:p w14:paraId="1231BE67" w14:textId="77777777" w:rsidR="00271055" w:rsidRDefault="00271055">
      <w:pPr>
        <w:rPr>
          <w:sz w:val="24"/>
          <w:szCs w:val="24"/>
        </w:rPr>
      </w:pPr>
    </w:p>
    <w:p w14:paraId="75F68990" w14:textId="77777777" w:rsidR="00271055" w:rsidRDefault="006A3D2C">
      <w:pPr>
        <w:widowControl w:val="0"/>
        <w:rPr>
          <w:b/>
          <w:color w:val="24135F"/>
          <w:sz w:val="26"/>
          <w:szCs w:val="26"/>
        </w:rPr>
      </w:pPr>
      <w:r>
        <w:rPr>
          <w:b/>
          <w:color w:val="24135F"/>
          <w:sz w:val="26"/>
          <w:szCs w:val="26"/>
        </w:rPr>
        <w:t>Please detail any accessibility requirements or reasonable adjustments that would support you to make your complaint</w:t>
      </w:r>
    </w:p>
    <w:p w14:paraId="36FEB5B0" w14:textId="77777777" w:rsidR="00271055" w:rsidRDefault="00271055">
      <w:pPr>
        <w:widowControl w:val="0"/>
        <w:rPr>
          <w:b/>
          <w:sz w:val="26"/>
          <w:szCs w:val="26"/>
        </w:rPr>
      </w:pPr>
    </w:p>
    <w:p w14:paraId="30D7AA69" w14:textId="77777777" w:rsidR="00271055" w:rsidRDefault="00271055">
      <w:pPr>
        <w:widowControl w:val="0"/>
        <w:rPr>
          <w:b/>
          <w:sz w:val="26"/>
          <w:szCs w:val="26"/>
        </w:rPr>
      </w:pPr>
    </w:p>
    <w:p w14:paraId="7196D064" w14:textId="77777777" w:rsidR="00271055" w:rsidRDefault="00271055">
      <w:pPr>
        <w:pBdr>
          <w:bottom w:val="single" w:sz="12" w:space="1" w:color="000000"/>
        </w:pBdr>
        <w:rPr>
          <w:b/>
          <w:sz w:val="24"/>
          <w:szCs w:val="24"/>
        </w:rPr>
      </w:pPr>
    </w:p>
    <w:p w14:paraId="3827166F" w14:textId="77777777" w:rsidR="00271055" w:rsidRDefault="006A3D2C">
      <w:pPr>
        <w:pStyle w:val="Heading2"/>
      </w:pPr>
      <w:bookmarkStart w:id="16" w:name="_kl3haoasx49v" w:colFirst="0" w:colLast="0"/>
      <w:bookmarkEnd w:id="16"/>
      <w:r>
        <w:t xml:space="preserve">Details of your complaint </w:t>
      </w:r>
    </w:p>
    <w:p w14:paraId="34FF1C98" w14:textId="77777777" w:rsidR="00271055" w:rsidRDefault="00271055">
      <w:pPr>
        <w:rPr>
          <w:sz w:val="24"/>
          <w:szCs w:val="24"/>
        </w:rPr>
      </w:pPr>
    </w:p>
    <w:p w14:paraId="5E52FF34" w14:textId="77777777" w:rsidR="00271055" w:rsidRDefault="006A3D2C">
      <w:pPr>
        <w:rPr>
          <w:sz w:val="24"/>
          <w:szCs w:val="24"/>
        </w:rPr>
      </w:pPr>
      <w:r>
        <w:rPr>
          <w:sz w:val="24"/>
          <w:szCs w:val="24"/>
        </w:rPr>
        <w:t>Please include as much detail as possible, including dates, times, examples, and names if you have them.</w:t>
      </w:r>
    </w:p>
    <w:p w14:paraId="6D072C0D" w14:textId="77777777" w:rsidR="00271055" w:rsidRDefault="00271055">
      <w:pPr>
        <w:rPr>
          <w:sz w:val="24"/>
          <w:szCs w:val="24"/>
        </w:rPr>
      </w:pPr>
    </w:p>
    <w:p w14:paraId="48A21919" w14:textId="77777777" w:rsidR="00271055" w:rsidRDefault="00271055">
      <w:pPr>
        <w:rPr>
          <w:sz w:val="24"/>
          <w:szCs w:val="24"/>
        </w:rPr>
      </w:pPr>
    </w:p>
    <w:p w14:paraId="238601FE" w14:textId="77777777" w:rsidR="00271055" w:rsidRDefault="00271055">
      <w:pPr>
        <w:rPr>
          <w:sz w:val="24"/>
          <w:szCs w:val="24"/>
        </w:rPr>
      </w:pPr>
    </w:p>
    <w:p w14:paraId="0F3CABC7" w14:textId="77777777" w:rsidR="00271055" w:rsidRDefault="00271055">
      <w:pPr>
        <w:rPr>
          <w:sz w:val="24"/>
          <w:szCs w:val="24"/>
        </w:rPr>
      </w:pPr>
    </w:p>
    <w:p w14:paraId="5B08B5D1" w14:textId="77777777" w:rsidR="00271055" w:rsidRDefault="00271055">
      <w:pPr>
        <w:pBdr>
          <w:bottom w:val="single" w:sz="12" w:space="1" w:color="000000"/>
        </w:pBdr>
        <w:rPr>
          <w:sz w:val="24"/>
          <w:szCs w:val="24"/>
        </w:rPr>
      </w:pPr>
    </w:p>
    <w:p w14:paraId="122BDB7A" w14:textId="77777777" w:rsidR="00271055" w:rsidRDefault="006A3D2C">
      <w:pPr>
        <w:pStyle w:val="Heading2"/>
      </w:pPr>
      <w:bookmarkStart w:id="17" w:name="_n18tt2vo07hg" w:colFirst="0" w:colLast="0"/>
      <w:bookmarkEnd w:id="17"/>
      <w:r>
        <w:t>What is your preferred outcome?</w:t>
      </w:r>
    </w:p>
    <w:p w14:paraId="16DEB4AB" w14:textId="77777777" w:rsidR="00271055" w:rsidRDefault="00271055">
      <w:pPr>
        <w:rPr>
          <w:b/>
          <w:sz w:val="24"/>
          <w:szCs w:val="24"/>
        </w:rPr>
      </w:pPr>
    </w:p>
    <w:p w14:paraId="0AD9C6F4" w14:textId="77777777" w:rsidR="00271055" w:rsidRDefault="00271055"/>
    <w:sectPr w:rsidR="00271055">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0375" w14:textId="77777777" w:rsidR="00FE1808" w:rsidRDefault="00FE1808">
      <w:pPr>
        <w:spacing w:line="240" w:lineRule="auto"/>
      </w:pPr>
      <w:r>
        <w:separator/>
      </w:r>
    </w:p>
  </w:endnote>
  <w:endnote w:type="continuationSeparator" w:id="0">
    <w:p w14:paraId="007B6A43" w14:textId="77777777" w:rsidR="00FE1808" w:rsidRDefault="00FE18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D85E" w14:textId="77777777" w:rsidR="00271055" w:rsidRDefault="423F893D">
    <w:pPr>
      <w:jc w:val="right"/>
    </w:pPr>
    <w:r>
      <w:t>V2_06.07.23_AB/HM</w:t>
    </w:r>
  </w:p>
  <w:p w14:paraId="17CABC14" w14:textId="3A5EB2D5" w:rsidR="423F893D" w:rsidRDefault="423F893D" w:rsidP="423F893D">
    <w:pPr>
      <w:jc w:val="right"/>
    </w:pPr>
    <w:r>
      <w:t>V3_reviewed 14.03.25_HM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7594" w14:textId="77777777" w:rsidR="00FE1808" w:rsidRDefault="00FE1808">
      <w:pPr>
        <w:spacing w:line="240" w:lineRule="auto"/>
      </w:pPr>
      <w:r>
        <w:separator/>
      </w:r>
    </w:p>
  </w:footnote>
  <w:footnote w:type="continuationSeparator" w:id="0">
    <w:p w14:paraId="00494550" w14:textId="77777777" w:rsidR="00FE1808" w:rsidRDefault="00FE18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27FB" w14:textId="77777777" w:rsidR="00271055" w:rsidRDefault="006A3D2C">
    <w:r>
      <w:rPr>
        <w:noProof/>
      </w:rPr>
      <w:drawing>
        <wp:anchor distT="114300" distB="114300" distL="114300" distR="114300" simplePos="0" relativeHeight="251658240" behindDoc="0" locked="0" layoutInCell="1" hidden="0" allowOverlap="1" wp14:anchorId="0A7C38B5" wp14:editId="07777777">
          <wp:simplePos x="0" y="0"/>
          <wp:positionH relativeFrom="column">
            <wp:posOffset>3848100</wp:posOffset>
          </wp:positionH>
          <wp:positionV relativeFrom="paragraph">
            <wp:posOffset>-342899</wp:posOffset>
          </wp:positionV>
          <wp:extent cx="2541600" cy="871406"/>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41600" cy="87140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64B5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BA0291"/>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4AC790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B8557E"/>
    <w:multiLevelType w:val="hybridMultilevel"/>
    <w:tmpl w:val="C47A0C92"/>
    <w:lvl w:ilvl="0" w:tplc="A4A26674">
      <w:start w:val="1"/>
      <w:numFmt w:val="bullet"/>
      <w:lvlText w:val=""/>
      <w:lvlJc w:val="left"/>
      <w:pPr>
        <w:ind w:left="720" w:hanging="360"/>
      </w:pPr>
      <w:rPr>
        <w:rFonts w:ascii="Symbol" w:hAnsi="Symbol" w:hint="default"/>
      </w:rPr>
    </w:lvl>
    <w:lvl w:ilvl="1" w:tplc="CD4C6486">
      <w:start w:val="1"/>
      <w:numFmt w:val="bullet"/>
      <w:lvlText w:val="o"/>
      <w:lvlJc w:val="left"/>
      <w:pPr>
        <w:ind w:left="1440" w:hanging="360"/>
      </w:pPr>
      <w:rPr>
        <w:rFonts w:ascii="Courier New" w:hAnsi="Courier New" w:hint="default"/>
      </w:rPr>
    </w:lvl>
    <w:lvl w:ilvl="2" w:tplc="005ABFD6">
      <w:start w:val="1"/>
      <w:numFmt w:val="bullet"/>
      <w:lvlText w:val=""/>
      <w:lvlJc w:val="left"/>
      <w:pPr>
        <w:ind w:left="2160" w:hanging="360"/>
      </w:pPr>
      <w:rPr>
        <w:rFonts w:ascii="Wingdings" w:hAnsi="Wingdings" w:hint="default"/>
      </w:rPr>
    </w:lvl>
    <w:lvl w:ilvl="3" w:tplc="ED1E45BC">
      <w:start w:val="1"/>
      <w:numFmt w:val="bullet"/>
      <w:lvlText w:val=""/>
      <w:lvlJc w:val="left"/>
      <w:pPr>
        <w:ind w:left="2880" w:hanging="360"/>
      </w:pPr>
      <w:rPr>
        <w:rFonts w:ascii="Symbol" w:hAnsi="Symbol" w:hint="default"/>
      </w:rPr>
    </w:lvl>
    <w:lvl w:ilvl="4" w:tplc="A1FCB6C0">
      <w:start w:val="1"/>
      <w:numFmt w:val="bullet"/>
      <w:lvlText w:val="o"/>
      <w:lvlJc w:val="left"/>
      <w:pPr>
        <w:ind w:left="3600" w:hanging="360"/>
      </w:pPr>
      <w:rPr>
        <w:rFonts w:ascii="Courier New" w:hAnsi="Courier New" w:hint="default"/>
      </w:rPr>
    </w:lvl>
    <w:lvl w:ilvl="5" w:tplc="6B3AF566">
      <w:start w:val="1"/>
      <w:numFmt w:val="bullet"/>
      <w:lvlText w:val=""/>
      <w:lvlJc w:val="left"/>
      <w:pPr>
        <w:ind w:left="4320" w:hanging="360"/>
      </w:pPr>
      <w:rPr>
        <w:rFonts w:ascii="Wingdings" w:hAnsi="Wingdings" w:hint="default"/>
      </w:rPr>
    </w:lvl>
    <w:lvl w:ilvl="6" w:tplc="E66E9042">
      <w:start w:val="1"/>
      <w:numFmt w:val="bullet"/>
      <w:lvlText w:val=""/>
      <w:lvlJc w:val="left"/>
      <w:pPr>
        <w:ind w:left="5040" w:hanging="360"/>
      </w:pPr>
      <w:rPr>
        <w:rFonts w:ascii="Symbol" w:hAnsi="Symbol" w:hint="default"/>
      </w:rPr>
    </w:lvl>
    <w:lvl w:ilvl="7" w:tplc="CE24BF72">
      <w:start w:val="1"/>
      <w:numFmt w:val="bullet"/>
      <w:lvlText w:val="o"/>
      <w:lvlJc w:val="left"/>
      <w:pPr>
        <w:ind w:left="5760" w:hanging="360"/>
      </w:pPr>
      <w:rPr>
        <w:rFonts w:ascii="Courier New" w:hAnsi="Courier New" w:hint="default"/>
      </w:rPr>
    </w:lvl>
    <w:lvl w:ilvl="8" w:tplc="EC3422F2">
      <w:start w:val="1"/>
      <w:numFmt w:val="bullet"/>
      <w:lvlText w:val=""/>
      <w:lvlJc w:val="left"/>
      <w:pPr>
        <w:ind w:left="6480" w:hanging="360"/>
      </w:pPr>
      <w:rPr>
        <w:rFonts w:ascii="Wingdings" w:hAnsi="Wingdings" w:hint="default"/>
      </w:rPr>
    </w:lvl>
  </w:abstractNum>
  <w:abstractNum w:abstractNumId="4" w15:restartNumberingAfterBreak="0">
    <w:nsid w:val="4CC30BA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AF7330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1540793">
    <w:abstractNumId w:val="3"/>
  </w:num>
  <w:num w:numId="2" w16cid:durableId="1354502288">
    <w:abstractNumId w:val="1"/>
  </w:num>
  <w:num w:numId="3" w16cid:durableId="1541211343">
    <w:abstractNumId w:val="0"/>
  </w:num>
  <w:num w:numId="4" w16cid:durableId="1030377554">
    <w:abstractNumId w:val="2"/>
  </w:num>
  <w:num w:numId="5" w16cid:durableId="1506045575">
    <w:abstractNumId w:val="4"/>
  </w:num>
  <w:num w:numId="6" w16cid:durableId="1494447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55"/>
    <w:rsid w:val="00271055"/>
    <w:rsid w:val="00590C60"/>
    <w:rsid w:val="006A3D2C"/>
    <w:rsid w:val="007B1595"/>
    <w:rsid w:val="00F15502"/>
    <w:rsid w:val="00FE1808"/>
    <w:rsid w:val="06B77F92"/>
    <w:rsid w:val="0AA146F7"/>
    <w:rsid w:val="0B7A13E2"/>
    <w:rsid w:val="0D7269DE"/>
    <w:rsid w:val="0F38A930"/>
    <w:rsid w:val="100AE1C4"/>
    <w:rsid w:val="1059D83F"/>
    <w:rsid w:val="1341419C"/>
    <w:rsid w:val="1424D6F8"/>
    <w:rsid w:val="201F718C"/>
    <w:rsid w:val="277B934C"/>
    <w:rsid w:val="29E712B7"/>
    <w:rsid w:val="2D494BF5"/>
    <w:rsid w:val="377E79EF"/>
    <w:rsid w:val="3D405636"/>
    <w:rsid w:val="423F893D"/>
    <w:rsid w:val="429E5953"/>
    <w:rsid w:val="44854E34"/>
    <w:rsid w:val="47286FEF"/>
    <w:rsid w:val="4C67EBEF"/>
    <w:rsid w:val="505D3529"/>
    <w:rsid w:val="55F83432"/>
    <w:rsid w:val="5E07F865"/>
    <w:rsid w:val="62CDA3D0"/>
    <w:rsid w:val="6331440E"/>
    <w:rsid w:val="65604EF9"/>
    <w:rsid w:val="70482C4A"/>
    <w:rsid w:val="782F18E3"/>
    <w:rsid w:val="79E1D184"/>
    <w:rsid w:val="7A2899CB"/>
    <w:rsid w:val="7AA054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FC3D"/>
  <w15:docId w15:val="{C2D515AD-624E-4D73-9517-9362EB6D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outlineLvl w:val="1"/>
    </w:pPr>
    <w:rPr>
      <w:b/>
      <w:color w:val="24135F"/>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423F8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complain-about-char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rvice@reachvolunteering.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rvice@reachvolunteering.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chvolunteering.org.uk/privacy-polic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reachvolunteering.org.uk/our-community-agreement/acceptable-u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37E3CEC1F122428AA4BA39E364C188" ma:contentTypeVersion="18" ma:contentTypeDescription="Create a new document." ma:contentTypeScope="" ma:versionID="37d931fbda19edc0b794fdddab00075f">
  <xsd:schema xmlns:xsd="http://www.w3.org/2001/XMLSchema" xmlns:xs="http://www.w3.org/2001/XMLSchema" xmlns:p="http://schemas.microsoft.com/office/2006/metadata/properties" xmlns:ns2="d34e5ba1-0340-4432-9a95-081412561f13" xmlns:ns3="5c76e580-fcab-4cc3-a918-17f5fe693e9e" targetNamespace="http://schemas.microsoft.com/office/2006/metadata/properties" ma:root="true" ma:fieldsID="badb1343b71827bd5d755d1f3bfd6856" ns2:_="" ns3:_="">
    <xsd:import namespace="d34e5ba1-0340-4432-9a95-081412561f13"/>
    <xsd:import namespace="5c76e580-fcab-4cc3-a918-17f5fe693e9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e5ba1-0340-4432-9a95-081412561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7c406-7516-4fdc-970a-007ccbf786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76e580-fcab-4cc3-a918-17f5fe693e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d31685-2d94-4c36-84b7-657233918ecd}" ma:internalName="TaxCatchAll" ma:showField="CatchAllData" ma:web="5c76e580-fcab-4cc3-a918-17f5fe693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76e580-fcab-4cc3-a918-17f5fe693e9e" xsi:nil="true"/>
    <lcf76f155ced4ddcb4097134ff3c332f xmlns="d34e5ba1-0340-4432-9a95-081412561f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B22393-D95E-442E-8D20-812464AAC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e5ba1-0340-4432-9a95-081412561f13"/>
    <ds:schemaRef ds:uri="5c76e580-fcab-4cc3-a918-17f5fe693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9A9DF-081F-4362-9311-8ED4484ED2D6}">
  <ds:schemaRefs>
    <ds:schemaRef ds:uri="http://schemas.microsoft.com/sharepoint/v3/contenttype/forms"/>
  </ds:schemaRefs>
</ds:datastoreItem>
</file>

<file path=customXml/itemProps3.xml><?xml version="1.0" encoding="utf-8"?>
<ds:datastoreItem xmlns:ds="http://schemas.openxmlformats.org/officeDocument/2006/customXml" ds:itemID="{5F15A96F-6FBB-4FC3-B382-865DC0F337A0}">
  <ds:schemaRefs>
    <ds:schemaRef ds:uri="http://schemas.microsoft.com/office/2006/metadata/properties"/>
    <ds:schemaRef ds:uri="http://schemas.microsoft.com/office/infopath/2007/PartnerControls"/>
    <ds:schemaRef ds:uri="5c76e580-fcab-4cc3-a918-17f5fe693e9e"/>
    <ds:schemaRef ds:uri="d34e5ba1-0340-4432-9a95-081412561f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2278</Words>
  <Characters>9934</Characters>
  <Application>Microsoft Office Word</Application>
  <DocSecurity>0</DocSecurity>
  <Lines>367</Lines>
  <Paragraphs>393</Paragraphs>
  <ScaleCrop>false</ScaleCrop>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Holly Meacham</cp:lastModifiedBy>
  <cp:revision>4</cp:revision>
  <dcterms:created xsi:type="dcterms:W3CDTF">2025-03-14T11:49:00Z</dcterms:created>
  <dcterms:modified xsi:type="dcterms:W3CDTF">2025-11-04T14:38:00Z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0x0101002837E3CEC1F122428AA4BA39E364C188</vt:lpwstr>
  </property>
  <property fmtid="{D5CDD505-2E9C-101B-9397-08002B2CF9AE}" pid="3" name="MediaServiceImageTags">
    <vt:lpwstr/>
  </property>
</Properties>
</file>