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60"/>
      </w:pPr>
      <w:r>
        <w:rPr>
          <w:rFonts w:ascii="Arial" w:cs="Arial" w:eastAsia="Arial" w:hAnsi="Arial"/>
          <w:color w:val="888888"/>
          <w:sz w:val="20"/>
          <w:szCs w:val="20"/>
        </w:rPr>
        <w:t xml:space="preserve">Volunteer Role Description</w:t>
      </w:r>
    </w:p>
    <w:p>
      <w:pPr>
        <w:spacing w:before="0" w:after="120"/>
      </w:pPr>
      <w:r>
        <w:rPr>
          <w:rFonts w:ascii="Arial" w:cs="Arial" w:eastAsia="Arial" w:hAnsi="Arial"/>
          <w:b/>
          <w:bCs/>
          <w:color w:val="6B3FA0"/>
          <w:sz w:val="36"/>
          <w:szCs w:val="36"/>
        </w:rPr>
        <w:t xml:space="preserve">Volunteer Facebook Account &amp; Community Manager</w:t>
      </w:r>
    </w:p>
    <w:p>
      <w:pPr>
        <w:pBdr>
          <w:bottom w:val="single" w:color="6B3FA0" w:sz="6" w:space="4"/>
        </w:pBdr>
        <w:spacing w:before="0" w:after="320"/>
      </w:pPr>
      <w:r>
        <w:rPr>
          <w:rFonts w:ascii="Arial" w:cs="Arial" w:eastAsia="Arial" w:hAnsi="Arial"/>
          <w:i/>
          <w:iCs/>
          <w:color w:val="333333"/>
          <w:sz w:val="26"/>
          <w:szCs w:val="26"/>
        </w:rPr>
        <w:t xml:space="preserve">Endometriosis South Coast</w:t>
      </w:r>
    </w:p>
    <w:p>
      <w:pPr>
        <w:spacing w:before="80" w:after="80"/>
      </w:pPr>
      <w:r>
        <w:t xml:space="preserve"/>
      </w:r>
    </w:p>
    <w:p>
      <w:pPr>
        <w:spacing w:before="160" w:after="120"/>
      </w:pPr>
      <w:r>
        <w:rPr>
          <w:rFonts w:ascii="Arial" w:cs="Arial" w:eastAsia="Arial" w:hAnsi="Arial"/>
          <w:b/>
          <w:bCs/>
          <w:color w:val="6B3FA0"/>
          <w:sz w:val="24"/>
          <w:szCs w:val="24"/>
        </w:rPr>
        <w:t xml:space="preserve">Role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DDDDD" w:sz="1"/>
              <w:left w:val="single" w:color="DDDDDD" w:sz="1"/>
              <w:bottom w:val="single" w:color="DDDDDD" w:sz="1"/>
              <w:right w:val="single" w:color="DDDDDD" w:sz="1"/>
            </w:tcBorders>
            <w:shd w:fill="F3EEF9" w:val="clear"/>
            <w:tcMar>
              <w:top w:type="dxa" w:w="80"/>
              <w:left w:type="dxa" w:w="120"/>
              <w:bottom w:type="dxa" w:w="80"/>
              <w:right w:type="dxa" w:w="120"/>
            </w:tcMar>
          </w:tcPr>
          <w:p>
            <w:r>
              <w:rPr>
                <w:rFonts w:ascii="Arial" w:cs="Arial" w:eastAsia="Arial" w:hAnsi="Arial"/>
                <w:b/>
                <w:bCs/>
                <w:color w:val="6B3FA0"/>
                <w:sz w:val="20"/>
                <w:szCs w:val="20"/>
              </w:rPr>
              <w:t xml:space="preserve">Role Title</w:t>
            </w:r>
          </w:p>
        </w:tc>
        <w:tc>
          <w:tcPr>
            <w:tcW w:type="dxa" w:w="6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rFonts w:ascii="Arial" w:cs="Arial" w:eastAsia="Arial" w:hAnsi="Arial"/>
                <w:color w:val="555555"/>
                <w:sz w:val="20"/>
                <w:szCs w:val="20"/>
              </w:rPr>
              <w:t xml:space="preserve">Volunteer Facebook Account &amp; Community Manager</w:t>
            </w:r>
          </w:p>
        </w:tc>
      </w:tr>
      <w:tr>
        <w:tc>
          <w:tcPr>
            <w:tcW w:type="dxa" w:w="2800"/>
            <w:tcBorders>
              <w:top w:val="single" w:color="DDDDDD" w:sz="1"/>
              <w:left w:val="single" w:color="DDDDDD" w:sz="1"/>
              <w:bottom w:val="single" w:color="DDDDDD" w:sz="1"/>
              <w:right w:val="single" w:color="DDDDDD" w:sz="1"/>
            </w:tcBorders>
            <w:shd w:fill="F3EEF9" w:val="clear"/>
            <w:tcMar>
              <w:top w:type="dxa" w:w="80"/>
              <w:left w:type="dxa" w:w="120"/>
              <w:bottom w:type="dxa" w:w="80"/>
              <w:right w:type="dxa" w:w="120"/>
            </w:tcMar>
          </w:tcPr>
          <w:p>
            <w:r>
              <w:rPr>
                <w:rFonts w:ascii="Arial" w:cs="Arial" w:eastAsia="Arial" w:hAnsi="Arial"/>
                <w:b/>
                <w:bCs/>
                <w:color w:val="6B3FA0"/>
                <w:sz w:val="20"/>
                <w:szCs w:val="20"/>
              </w:rPr>
              <w:t xml:space="preserve">Team</w:t>
            </w:r>
          </w:p>
        </w:tc>
        <w:tc>
          <w:tcPr>
            <w:tcW w:type="dxa" w:w="6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rFonts w:ascii="Arial" w:cs="Arial" w:eastAsia="Arial" w:hAnsi="Arial"/>
                <w:color w:val="555555"/>
                <w:sz w:val="20"/>
                <w:szCs w:val="20"/>
              </w:rPr>
              <w:t xml:space="preserve">Marketing &amp; Communications</w:t>
            </w:r>
          </w:p>
        </w:tc>
      </w:tr>
      <w:tr>
        <w:tc>
          <w:tcPr>
            <w:tcW w:type="dxa" w:w="2800"/>
            <w:tcBorders>
              <w:top w:val="single" w:color="DDDDDD" w:sz="1"/>
              <w:left w:val="single" w:color="DDDDDD" w:sz="1"/>
              <w:bottom w:val="single" w:color="DDDDDD" w:sz="1"/>
              <w:right w:val="single" w:color="DDDDDD" w:sz="1"/>
            </w:tcBorders>
            <w:shd w:fill="F3EEF9" w:val="clear"/>
            <w:tcMar>
              <w:top w:type="dxa" w:w="80"/>
              <w:left w:type="dxa" w:w="120"/>
              <w:bottom w:type="dxa" w:w="80"/>
              <w:right w:type="dxa" w:w="120"/>
            </w:tcMar>
          </w:tcPr>
          <w:p>
            <w:r>
              <w:rPr>
                <w:rFonts w:ascii="Arial" w:cs="Arial" w:eastAsia="Arial" w:hAnsi="Arial"/>
                <w:b/>
                <w:bCs/>
                <w:color w:val="6B3FA0"/>
                <w:sz w:val="20"/>
                <w:szCs w:val="20"/>
              </w:rPr>
              <w:t xml:space="preserve">Reports To</w:t>
            </w:r>
          </w:p>
        </w:tc>
        <w:tc>
          <w:tcPr>
            <w:tcW w:type="dxa" w:w="6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rFonts w:ascii="Arial" w:cs="Arial" w:eastAsia="Arial" w:hAnsi="Arial"/>
                <w:color w:val="555555"/>
                <w:sz w:val="20"/>
                <w:szCs w:val="20"/>
              </w:rPr>
              <w:t xml:space="preserve">Marketing Manager</w:t>
            </w:r>
          </w:p>
        </w:tc>
      </w:tr>
      <w:tr>
        <w:tc>
          <w:tcPr>
            <w:tcW w:type="dxa" w:w="2800"/>
            <w:tcBorders>
              <w:top w:val="single" w:color="DDDDDD" w:sz="1"/>
              <w:left w:val="single" w:color="DDDDDD" w:sz="1"/>
              <w:bottom w:val="single" w:color="DDDDDD" w:sz="1"/>
              <w:right w:val="single" w:color="DDDDDD" w:sz="1"/>
            </w:tcBorders>
            <w:shd w:fill="F3EEF9" w:val="clear"/>
            <w:tcMar>
              <w:top w:type="dxa" w:w="80"/>
              <w:left w:type="dxa" w:w="120"/>
              <w:bottom w:type="dxa" w:w="80"/>
              <w:right w:type="dxa" w:w="120"/>
            </w:tcMar>
          </w:tcPr>
          <w:p>
            <w:r>
              <w:rPr>
                <w:rFonts w:ascii="Arial" w:cs="Arial" w:eastAsia="Arial" w:hAnsi="Arial"/>
                <w:b/>
                <w:bCs/>
                <w:color w:val="6B3FA0"/>
                <w:sz w:val="20"/>
                <w:szCs w:val="20"/>
              </w:rPr>
              <w:t xml:space="preserve">Time Commitment</w:t>
            </w:r>
          </w:p>
        </w:tc>
        <w:tc>
          <w:tcPr>
            <w:tcW w:type="dxa" w:w="6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rFonts w:ascii="Arial" w:cs="Arial" w:eastAsia="Arial" w:hAnsi="Arial"/>
                <w:color w:val="555555"/>
                <w:sz w:val="20"/>
                <w:szCs w:val="20"/>
              </w:rPr>
              <w:t xml:space="preserve">Approx. 2–3 hours per week on average</w:t>
            </w:r>
          </w:p>
        </w:tc>
      </w:tr>
      <w:tr>
        <w:tc>
          <w:tcPr>
            <w:tcW w:type="dxa" w:w="2800"/>
            <w:tcBorders>
              <w:top w:val="single" w:color="DDDDDD" w:sz="1"/>
              <w:left w:val="single" w:color="DDDDDD" w:sz="1"/>
              <w:bottom w:val="single" w:color="DDDDDD" w:sz="1"/>
              <w:right w:val="single" w:color="DDDDDD" w:sz="1"/>
            </w:tcBorders>
            <w:shd w:fill="F3EEF9" w:val="clear"/>
            <w:tcMar>
              <w:top w:type="dxa" w:w="80"/>
              <w:left w:type="dxa" w:w="120"/>
              <w:bottom w:type="dxa" w:w="80"/>
              <w:right w:type="dxa" w:w="120"/>
            </w:tcMar>
          </w:tcPr>
          <w:p>
            <w:r>
              <w:rPr>
                <w:rFonts w:ascii="Arial" w:cs="Arial" w:eastAsia="Arial" w:hAnsi="Arial"/>
                <w:b/>
                <w:bCs/>
                <w:color w:val="6B3FA0"/>
                <w:sz w:val="20"/>
                <w:szCs w:val="20"/>
              </w:rPr>
              <w:t xml:space="preserve">Location</w:t>
            </w:r>
          </w:p>
        </w:tc>
        <w:tc>
          <w:tcPr>
            <w:tcW w:type="dxa" w:w="6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rFonts w:ascii="Arial" w:cs="Arial" w:eastAsia="Arial" w:hAnsi="Arial"/>
                <w:color w:val="555555"/>
                <w:sz w:val="20"/>
                <w:szCs w:val="20"/>
              </w:rPr>
              <w:t xml:space="preserve">Remote — virtual meetings; Portsmouth knowledge advantageous</w:t>
            </w:r>
          </w:p>
        </w:tc>
      </w:tr>
    </w:tbl>
    <w:p>
      <w:pPr>
        <w:spacing w:before="80" w:after="80"/>
      </w:pPr>
      <w:r>
        <w:t xml:space="preserve"/>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About Endometriosis South Coast</w:t>
      </w:r>
    </w:p>
    <w:p>
      <w:pPr>
        <w:spacing w:before="60" w:after="60"/>
      </w:pPr>
      <w:r>
        <w:rPr>
          <w:rFonts w:ascii="Arial" w:cs="Arial" w:eastAsia="Arial" w:hAnsi="Arial"/>
          <w:color w:val="555555"/>
          <w:sz w:val="22"/>
          <w:szCs w:val="22"/>
        </w:rPr>
        <w:t xml:space="preserve">Endometriosis South Coast (ESC) is an inclusive charity dedicated to supporting people along the South Coast who are navigating the diagnosis journey or living with endometriosis. We know that this condition can be isolating and often misunderstood — so everything we do is built around ensuring no one faces it alone. Through awareness campaigns, an active online community, monthly support meetings, and targeted fundraising, we work to make a genuine difference in the lives of those affected.</w:t>
      </w:r>
    </w:p>
    <w:p>
      <w:pPr>
        <w:spacing w:before="80" w:after="80"/>
      </w:pPr>
      <w:r>
        <w:t xml:space="preserve"/>
      </w:r>
    </w:p>
    <w:p>
      <w:pPr>
        <w:spacing w:before="60" w:after="60"/>
      </w:pPr>
      <w:r>
        <w:rPr>
          <w:rFonts w:ascii="Arial" w:cs="Arial" w:eastAsia="Arial" w:hAnsi="Arial"/>
          <w:color w:val="555555"/>
          <w:sz w:val="22"/>
          <w:szCs w:val="22"/>
        </w:rPr>
        <w:t xml:space="preserve">Our work is guided by four core commitments: spreading awareness of a debilitating and frequently overlooked condition; supporting and funding ongoing research; providing accessible education and peer support through our monthly community meetings; and fundraising to sustain and grow our services for the future.</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Role Overview</w:t>
      </w:r>
    </w:p>
    <w:p>
      <w:pPr>
        <w:spacing w:before="60" w:after="60"/>
      </w:pPr>
      <w:r>
        <w:rPr>
          <w:rFonts w:ascii="Arial" w:cs="Arial" w:eastAsia="Arial" w:hAnsi="Arial"/>
          <w:color w:val="555555"/>
          <w:sz w:val="22"/>
          <w:szCs w:val="22"/>
        </w:rPr>
        <w:t xml:space="preserve">We’re looking for a warm, community-minded individual to take on the role of Volunteer Facebook Account &amp; Community Manager. This is not a content creation role — it’s about making sure ESC shows up consistently and meaningfully in the spaces where our community already is.</w:t>
      </w:r>
    </w:p>
    <w:p>
      <w:pPr>
        <w:spacing w:before="80" w:after="80"/>
      </w:pPr>
      <w:r>
        <w:t xml:space="preserve"/>
      </w:r>
    </w:p>
    <w:p>
      <w:pPr>
        <w:spacing w:before="60" w:after="60"/>
      </w:pPr>
      <w:r>
        <w:rPr>
          <w:rFonts w:ascii="Arial" w:cs="Arial" w:eastAsia="Arial" w:hAnsi="Arial"/>
          <w:color w:val="555555"/>
          <w:sz w:val="22"/>
          <w:szCs w:val="22"/>
        </w:rPr>
        <w:t xml:space="preserve">Day to day, you’ll be managing ESC’s Facebook page, creating and maintaining Facebook Events linked to our Eventbrite listings, and representing ESC in a network of established local community Facebook groups where you’ll share information about our support groups and upcoming events. You’ll be the friendly, reliable presence that keeps our Facebook activity ticking along and helps people find the support they need.</w:t>
      </w:r>
    </w:p>
    <w:p>
      <w:pPr>
        <w:spacing w:before="80" w:after="80"/>
      </w:pPr>
      <w:r>
        <w:t xml:space="preserve"/>
      </w:r>
    </w:p>
    <w:p>
      <w:pPr>
        <w:spacing w:before="60" w:after="60"/>
      </w:pPr>
      <w:r>
        <w:rPr>
          <w:rFonts w:ascii="Arial" w:cs="Arial" w:eastAsia="Arial" w:hAnsi="Arial"/>
          <w:color w:val="555555"/>
          <w:sz w:val="22"/>
          <w:szCs w:val="22"/>
        </w:rPr>
        <w:t xml:space="preserve">You’ll work closely with the Marketing Manager and coordinate with other volunteers to stay across upcoming events and activity. If you’re organised, people-focused, and comfortable navigating Facebook’s features, we’d love to hear from you.</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Duties &amp; Responsibilities</w:t>
      </w:r>
    </w:p>
    <w:p>
      <w:pPr>
        <w:spacing w:before="240" w:after="80"/>
      </w:pPr>
      <w:r>
        <w:rPr>
          <w:rFonts w:ascii="Arial" w:cs="Arial" w:eastAsia="Arial" w:hAnsi="Arial"/>
          <w:b/>
          <w:bCs/>
          <w:color w:val="333333"/>
          <w:sz w:val="24"/>
          <w:szCs w:val="24"/>
        </w:rPr>
        <w:t xml:space="preserve">Facebook Page Management</w:t>
      </w:r>
    </w:p>
    <w:p>
      <w:pPr>
        <w:pStyle w:val="ListParagraph"/>
        <w:numPr>
          <w:ilvl w:val="0"/>
          <w:numId w:val="2"/>
        </w:numPr>
        <w:spacing w:before="40" w:after="40"/>
      </w:pPr>
      <w:r>
        <w:rPr>
          <w:rFonts w:ascii="Arial" w:cs="Arial" w:eastAsia="Arial" w:hAnsi="Arial"/>
          <w:color w:val="555555"/>
          <w:sz w:val="22"/>
          <w:szCs w:val="22"/>
        </w:rPr>
        <w:t xml:space="preserve">Manage the day-to-day running of ESC’s Facebook page, ensuring it is active, up to date, and accurately reflects ESC’s services and upcoming activity</w:t>
      </w:r>
    </w:p>
    <w:p>
      <w:pPr>
        <w:pStyle w:val="ListParagraph"/>
        <w:numPr>
          <w:ilvl w:val="0"/>
          <w:numId w:val="2"/>
        </w:numPr>
        <w:spacing w:before="40" w:after="40"/>
      </w:pPr>
      <w:r>
        <w:rPr>
          <w:rFonts w:ascii="Arial" w:cs="Arial" w:eastAsia="Arial" w:hAnsi="Arial"/>
          <w:color w:val="555555"/>
          <w:sz w:val="22"/>
          <w:szCs w:val="22"/>
        </w:rPr>
        <w:t xml:space="preserve">Keep the page profile current, including contact details, the About section, and any pinned posts or featured content</w:t>
      </w:r>
    </w:p>
    <w:p>
      <w:pPr>
        <w:pStyle w:val="ListParagraph"/>
        <w:numPr>
          <w:ilvl w:val="0"/>
          <w:numId w:val="2"/>
        </w:numPr>
        <w:spacing w:before="40" w:after="40"/>
      </w:pPr>
      <w:r>
        <w:rPr>
          <w:rFonts w:ascii="Arial" w:cs="Arial" w:eastAsia="Arial" w:hAnsi="Arial"/>
          <w:color w:val="555555"/>
          <w:sz w:val="22"/>
          <w:szCs w:val="22"/>
        </w:rPr>
        <w:t xml:space="preserve">Work with the Marketing Manager to review and optimise page settings, ensuring ESC is making the most of Facebook’s features for charities and organisations</w:t>
      </w:r>
    </w:p>
    <w:p>
      <w:pPr>
        <w:pStyle w:val="ListParagraph"/>
        <w:numPr>
          <w:ilvl w:val="0"/>
          <w:numId w:val="2"/>
        </w:numPr>
        <w:spacing w:before="40" w:after="40"/>
      </w:pPr>
      <w:r>
        <w:rPr>
          <w:rFonts w:ascii="Arial" w:cs="Arial" w:eastAsia="Arial" w:hAnsi="Arial"/>
          <w:color w:val="555555"/>
          <w:sz w:val="22"/>
          <w:szCs w:val="22"/>
        </w:rPr>
        <w:t xml:space="preserve">Ensure all page activity adheres to ESC’s brand guidelines, content approval process, and Facebook’s community standards</w:t>
      </w:r>
    </w:p>
    <w:p>
      <w:pPr>
        <w:spacing w:before="80" w:after="80"/>
      </w:pPr>
      <w:r>
        <w:t xml:space="preserve"/>
      </w:r>
    </w:p>
    <w:p>
      <w:pPr>
        <w:spacing w:before="240" w:after="80"/>
      </w:pPr>
      <w:r>
        <w:rPr>
          <w:rFonts w:ascii="Arial" w:cs="Arial" w:eastAsia="Arial" w:hAnsi="Arial"/>
          <w:b/>
          <w:bCs/>
          <w:color w:val="333333"/>
          <w:sz w:val="24"/>
          <w:szCs w:val="24"/>
        </w:rPr>
        <w:t xml:space="preserve">Events Management</w:t>
      </w:r>
    </w:p>
    <w:p>
      <w:pPr>
        <w:pStyle w:val="ListParagraph"/>
        <w:numPr>
          <w:ilvl w:val="0"/>
          <w:numId w:val="2"/>
        </w:numPr>
        <w:spacing w:before="40" w:after="40"/>
      </w:pPr>
      <w:r>
        <w:rPr>
          <w:rFonts w:ascii="Arial" w:cs="Arial" w:eastAsia="Arial" w:hAnsi="Arial"/>
          <w:color w:val="555555"/>
          <w:sz w:val="22"/>
          <w:szCs w:val="22"/>
        </w:rPr>
        <w:t xml:space="preserve">Create and manage Facebook Events for ESC’s support group meetings, awareness events, and fundraising activities, linking these to the corresponding Eventbrite listings where applicable</w:t>
      </w:r>
    </w:p>
    <w:p>
      <w:pPr>
        <w:pStyle w:val="ListParagraph"/>
        <w:numPr>
          <w:ilvl w:val="0"/>
          <w:numId w:val="2"/>
        </w:numPr>
        <w:spacing w:before="40" w:after="40"/>
      </w:pPr>
      <w:r>
        <w:rPr>
          <w:rFonts w:ascii="Arial" w:cs="Arial" w:eastAsia="Arial" w:hAnsi="Arial"/>
          <w:color w:val="555555"/>
          <w:sz w:val="22"/>
          <w:szCs w:val="22"/>
        </w:rPr>
        <w:t xml:space="preserve">Keep event listings accurate and up to date, including descriptions, dates, times, locations, and registration links</w:t>
      </w:r>
    </w:p>
    <w:p>
      <w:pPr>
        <w:pStyle w:val="ListParagraph"/>
        <w:numPr>
          <w:ilvl w:val="0"/>
          <w:numId w:val="2"/>
        </w:numPr>
        <w:spacing w:before="40" w:after="40"/>
      </w:pPr>
      <w:r>
        <w:rPr>
          <w:rFonts w:ascii="Arial" w:cs="Arial" w:eastAsia="Arial" w:hAnsi="Arial"/>
          <w:color w:val="555555"/>
          <w:sz w:val="22"/>
          <w:szCs w:val="22"/>
        </w:rPr>
        <w:t xml:space="preserve">Coordinate with the Marketing Manager and relevant volunteers ahead of each event to ensure listings go live in good time</w:t>
      </w:r>
    </w:p>
    <w:p>
      <w:pPr>
        <w:pStyle w:val="ListParagraph"/>
        <w:numPr>
          <w:ilvl w:val="0"/>
          <w:numId w:val="2"/>
        </w:numPr>
        <w:spacing w:before="40" w:after="40"/>
      </w:pPr>
      <w:r>
        <w:rPr>
          <w:rFonts w:ascii="Arial" w:cs="Arial" w:eastAsia="Arial" w:hAnsi="Arial"/>
          <w:color w:val="555555"/>
          <w:sz w:val="22"/>
          <w:szCs w:val="22"/>
        </w:rPr>
        <w:t xml:space="preserve">Monitor event pages for questions or comments and respond promptly, escalating anything complex to the Marketing Manager</w:t>
      </w:r>
    </w:p>
    <w:p>
      <w:pPr>
        <w:spacing w:before="80" w:after="80"/>
      </w:pPr>
      <w:r>
        <w:t xml:space="preserve"/>
      </w:r>
    </w:p>
    <w:p>
      <w:pPr>
        <w:spacing w:before="240" w:after="80"/>
      </w:pPr>
      <w:r>
        <w:rPr>
          <w:rFonts w:ascii="Arial" w:cs="Arial" w:eastAsia="Arial" w:hAnsi="Arial"/>
          <w:b/>
          <w:bCs/>
          <w:color w:val="333333"/>
          <w:sz w:val="24"/>
          <w:szCs w:val="24"/>
        </w:rPr>
        <w:t xml:space="preserve">Community Group Outreach</w:t>
      </w:r>
    </w:p>
    <w:p>
      <w:pPr>
        <w:pStyle w:val="ListParagraph"/>
        <w:numPr>
          <w:ilvl w:val="0"/>
          <w:numId w:val="2"/>
        </w:numPr>
        <w:spacing w:before="40" w:after="40"/>
      </w:pPr>
      <w:r>
        <w:rPr>
          <w:rFonts w:ascii="Arial" w:cs="Arial" w:eastAsia="Arial" w:hAnsi="Arial"/>
          <w:color w:val="555555"/>
          <w:sz w:val="22"/>
          <w:szCs w:val="22"/>
        </w:rPr>
        <w:t xml:space="preserve">Represent ESC in an established network of local and relevant Facebook community groups, sharing information about support groups, events, and awareness campaigns in a way that is warm, appropriate, and in keeping with each group’s rules and culture</w:t>
      </w:r>
    </w:p>
    <w:p>
      <w:pPr>
        <w:pStyle w:val="ListParagraph"/>
        <w:numPr>
          <w:ilvl w:val="0"/>
          <w:numId w:val="2"/>
        </w:numPr>
        <w:spacing w:before="40" w:after="40"/>
      </w:pPr>
      <w:r>
        <w:rPr>
          <w:rFonts w:ascii="Arial" w:cs="Arial" w:eastAsia="Arial" w:hAnsi="Arial"/>
          <w:color w:val="555555"/>
          <w:sz w:val="22"/>
          <w:szCs w:val="22"/>
        </w:rPr>
        <w:t xml:space="preserve">Build and maintain a positive presence for ESC within these groups, fostering goodwill and ensuring ESC is seen as a trusted and helpful resource</w:t>
      </w:r>
    </w:p>
    <w:p>
      <w:pPr>
        <w:pStyle w:val="ListParagraph"/>
        <w:numPr>
          <w:ilvl w:val="0"/>
          <w:numId w:val="2"/>
        </w:numPr>
        <w:spacing w:before="40" w:after="40"/>
      </w:pPr>
      <w:r>
        <w:rPr>
          <w:rFonts w:ascii="Arial" w:cs="Arial" w:eastAsia="Arial" w:hAnsi="Arial"/>
          <w:color w:val="555555"/>
          <w:sz w:val="22"/>
          <w:szCs w:val="22"/>
        </w:rPr>
        <w:t xml:space="preserve">Stay aware of posting rules and etiquette within each group and ensure all outreach activity is approved and on-brand before posting</w:t>
      </w:r>
    </w:p>
    <w:p>
      <w:pPr>
        <w:pStyle w:val="ListParagraph"/>
        <w:numPr>
          <w:ilvl w:val="0"/>
          <w:numId w:val="2"/>
        </w:numPr>
        <w:spacing w:before="40" w:after="40"/>
      </w:pPr>
      <w:r>
        <w:rPr>
          <w:rFonts w:ascii="Arial" w:cs="Arial" w:eastAsia="Arial" w:hAnsi="Arial"/>
          <w:color w:val="555555"/>
          <w:sz w:val="22"/>
          <w:szCs w:val="22"/>
        </w:rPr>
        <w:t xml:space="preserve">Flag any new relevant groups to the Marketing Manager for consideration</w:t>
      </w:r>
    </w:p>
    <w:p>
      <w:pPr>
        <w:spacing w:before="80" w:after="80"/>
      </w:pPr>
      <w:r>
        <w:t xml:space="preserve"/>
      </w:r>
    </w:p>
    <w:p>
      <w:pPr>
        <w:spacing w:before="240" w:after="80"/>
      </w:pPr>
      <w:r>
        <w:rPr>
          <w:rFonts w:ascii="Arial" w:cs="Arial" w:eastAsia="Arial" w:hAnsi="Arial"/>
          <w:b/>
          <w:bCs/>
          <w:color w:val="333333"/>
          <w:sz w:val="24"/>
          <w:szCs w:val="24"/>
        </w:rPr>
        <w:t xml:space="preserve">Inbox &amp; Comment Management</w:t>
      </w:r>
    </w:p>
    <w:p>
      <w:pPr>
        <w:pStyle w:val="ListParagraph"/>
        <w:numPr>
          <w:ilvl w:val="0"/>
          <w:numId w:val="2"/>
        </w:numPr>
        <w:spacing w:before="40" w:after="40"/>
      </w:pPr>
      <w:r>
        <w:rPr>
          <w:rFonts w:ascii="Arial" w:cs="Arial" w:eastAsia="Arial" w:hAnsi="Arial"/>
          <w:color w:val="555555"/>
          <w:sz w:val="22"/>
          <w:szCs w:val="22"/>
        </w:rPr>
        <w:t xml:space="preserve">Monitor the ESC Facebook page inbox and post comments regularly, responding to straightforward enquiries in a timely and professional manner</w:t>
      </w:r>
    </w:p>
    <w:p>
      <w:pPr>
        <w:pStyle w:val="ListParagraph"/>
        <w:numPr>
          <w:ilvl w:val="0"/>
          <w:numId w:val="2"/>
        </w:numPr>
        <w:spacing w:before="40" w:after="40"/>
      </w:pPr>
      <w:r>
        <w:rPr>
          <w:rFonts w:ascii="Arial" w:cs="Arial" w:eastAsia="Arial" w:hAnsi="Arial"/>
          <w:color w:val="555555"/>
          <w:sz w:val="22"/>
          <w:szCs w:val="22"/>
        </w:rPr>
        <w:t xml:space="preserve">Use inclusive and trauma-informed language in all interactions, maintaining awareness of the sensitivity of ESC’s audience at all times</w:t>
      </w:r>
    </w:p>
    <w:p>
      <w:pPr>
        <w:pStyle w:val="ListParagraph"/>
        <w:numPr>
          <w:ilvl w:val="0"/>
          <w:numId w:val="2"/>
        </w:numPr>
        <w:spacing w:before="40" w:after="40"/>
      </w:pPr>
      <w:r>
        <w:rPr>
          <w:rFonts w:ascii="Arial" w:cs="Arial" w:eastAsia="Arial" w:hAnsi="Arial"/>
          <w:color w:val="555555"/>
          <w:sz w:val="22"/>
          <w:szCs w:val="22"/>
        </w:rPr>
        <w:t xml:space="preserve">Escalate any sensitive, concerning, or complex messages to the Marketing Manager promptly, in line with ESC’s safeguarding responsibilities</w:t>
      </w:r>
    </w:p>
    <w:p>
      <w:pPr>
        <w:spacing w:before="80" w:after="80"/>
      </w:pPr>
      <w:r>
        <w:t xml:space="preserve"/>
      </w:r>
    </w:p>
    <w:p>
      <w:pPr>
        <w:spacing w:before="240" w:after="80"/>
      </w:pPr>
      <w:r>
        <w:rPr>
          <w:rFonts w:ascii="Arial" w:cs="Arial" w:eastAsia="Arial" w:hAnsi="Arial"/>
          <w:b/>
          <w:bCs/>
          <w:color w:val="333333"/>
          <w:sz w:val="24"/>
          <w:szCs w:val="24"/>
        </w:rPr>
        <w:t xml:space="preserve">Analytics &amp; Reporting</w:t>
      </w:r>
    </w:p>
    <w:p>
      <w:pPr>
        <w:pStyle w:val="ListParagraph"/>
        <w:numPr>
          <w:ilvl w:val="0"/>
          <w:numId w:val="2"/>
        </w:numPr>
        <w:spacing w:before="40" w:after="40"/>
      </w:pPr>
      <w:r>
        <w:rPr>
          <w:rFonts w:ascii="Arial" w:cs="Arial" w:eastAsia="Arial" w:hAnsi="Arial"/>
          <w:color w:val="555555"/>
          <w:sz w:val="22"/>
          <w:szCs w:val="22"/>
        </w:rPr>
        <w:t xml:space="preserve">Use Facebook’s built-in insights to keep a basic record of page performance, including reach, engagement, and event interest</w:t>
      </w:r>
    </w:p>
    <w:p>
      <w:pPr>
        <w:pStyle w:val="ListParagraph"/>
        <w:numPr>
          <w:ilvl w:val="0"/>
          <w:numId w:val="2"/>
        </w:numPr>
        <w:spacing w:before="40" w:after="40"/>
      </w:pPr>
      <w:r>
        <w:rPr>
          <w:rFonts w:ascii="Arial" w:cs="Arial" w:eastAsia="Arial" w:hAnsi="Arial"/>
          <w:color w:val="555555"/>
          <w:sz w:val="22"/>
          <w:szCs w:val="22"/>
        </w:rPr>
        <w:t xml:space="preserve">Share a brief monthly summary with the Marketing Manager to help inform ESC’s broader social media strategy</w:t>
      </w:r>
    </w:p>
    <w:p>
      <w:pPr>
        <w:spacing w:before="80" w:after="80"/>
      </w:pPr>
      <w:r>
        <w:t xml:space="preserve"/>
      </w:r>
    </w:p>
    <w:p>
      <w:pPr>
        <w:spacing w:before="240" w:after="80"/>
      </w:pPr>
      <w:r>
        <w:rPr>
          <w:rFonts w:ascii="Arial" w:cs="Arial" w:eastAsia="Arial" w:hAnsi="Arial"/>
          <w:b/>
          <w:bCs/>
          <w:color w:val="333333"/>
          <w:sz w:val="24"/>
          <w:szCs w:val="24"/>
        </w:rPr>
        <w:t xml:space="preserve">Team Collaboration</w:t>
      </w:r>
    </w:p>
    <w:p>
      <w:pPr>
        <w:pStyle w:val="ListParagraph"/>
        <w:numPr>
          <w:ilvl w:val="0"/>
          <w:numId w:val="2"/>
        </w:numPr>
        <w:spacing w:before="40" w:after="40"/>
      </w:pPr>
      <w:r>
        <w:rPr>
          <w:rFonts w:ascii="Arial" w:cs="Arial" w:eastAsia="Arial" w:hAnsi="Arial"/>
          <w:color w:val="555555"/>
          <w:sz w:val="22"/>
          <w:szCs w:val="22"/>
        </w:rPr>
        <w:t xml:space="preserve">Work closely with the Marketing Manager and other volunteers to stay ahead of upcoming events and activity, ensuring Facebook reflects what’s happening across ESC</w:t>
      </w:r>
    </w:p>
    <w:p>
      <w:pPr>
        <w:pStyle w:val="ListParagraph"/>
        <w:numPr>
          <w:ilvl w:val="0"/>
          <w:numId w:val="2"/>
        </w:numPr>
        <w:spacing w:before="40" w:after="40"/>
      </w:pPr>
      <w:r>
        <w:rPr>
          <w:rFonts w:ascii="Arial" w:cs="Arial" w:eastAsia="Arial" w:hAnsi="Arial"/>
          <w:color w:val="555555"/>
          <w:sz w:val="22"/>
          <w:szCs w:val="22"/>
        </w:rPr>
        <w:t xml:space="preserve">Attend relevant virtual team meetings and check-ins as required (typically on weekday evenings)</w:t>
      </w:r>
    </w:p>
    <w:p>
      <w:pPr>
        <w:pStyle w:val="ListParagraph"/>
        <w:numPr>
          <w:ilvl w:val="0"/>
          <w:numId w:val="2"/>
        </w:numPr>
        <w:spacing w:before="40" w:after="40"/>
      </w:pPr>
      <w:r>
        <w:rPr>
          <w:rFonts w:ascii="Arial" w:cs="Arial" w:eastAsia="Arial" w:hAnsi="Arial"/>
          <w:color w:val="555555"/>
          <w:sz w:val="22"/>
          <w:szCs w:val="22"/>
        </w:rPr>
        <w:t xml:space="preserve">Represent ESC’s organisational ethos and values in all activities</w:t>
      </w:r>
    </w:p>
    <w:p>
      <w:pPr>
        <w:spacing w:before="80" w:after="80"/>
      </w:pPr>
      <w:r>
        <w:t xml:space="preserve"/>
      </w:r>
    </w:p>
    <w:p>
      <w:pPr>
        <w:spacing w:before="240" w:after="80"/>
      </w:pPr>
      <w:r>
        <w:rPr>
          <w:rFonts w:ascii="Arial" w:cs="Arial" w:eastAsia="Arial" w:hAnsi="Arial"/>
          <w:b/>
          <w:bCs/>
          <w:color w:val="333333"/>
          <w:sz w:val="24"/>
          <w:szCs w:val="24"/>
        </w:rPr>
        <w:t xml:space="preserve">General</w:t>
      </w:r>
    </w:p>
    <w:p>
      <w:pPr>
        <w:pStyle w:val="ListParagraph"/>
        <w:numPr>
          <w:ilvl w:val="0"/>
          <w:numId w:val="2"/>
        </w:numPr>
        <w:spacing w:before="40" w:after="40"/>
      </w:pPr>
      <w:r>
        <w:rPr>
          <w:rFonts w:ascii="Arial" w:cs="Arial" w:eastAsia="Arial" w:hAnsi="Arial"/>
          <w:color w:val="555555"/>
          <w:sz w:val="22"/>
          <w:szCs w:val="22"/>
        </w:rPr>
        <w:t xml:space="preserve">Complete all work to a high professional standard and in line with ESC’s policies and procedures</w:t>
      </w:r>
    </w:p>
    <w:p>
      <w:pPr>
        <w:pStyle w:val="ListParagraph"/>
        <w:numPr>
          <w:ilvl w:val="0"/>
          <w:numId w:val="2"/>
        </w:numPr>
        <w:spacing w:before="40" w:after="40"/>
      </w:pPr>
      <w:r>
        <w:rPr>
          <w:rFonts w:ascii="Arial" w:cs="Arial" w:eastAsia="Arial" w:hAnsi="Arial"/>
          <w:color w:val="555555"/>
          <w:sz w:val="22"/>
          <w:szCs w:val="22"/>
        </w:rPr>
        <w:t xml:space="preserve">Carry out any other reasonable duties as the role develops and as may be requested by your line manager</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Working With the Team</w:t>
      </w:r>
    </w:p>
    <w:p>
      <w:pPr>
        <w:spacing w:before="60" w:after="60"/>
      </w:pPr>
      <w:r>
        <w:rPr>
          <w:rFonts w:ascii="Arial" w:cs="Arial" w:eastAsia="Arial" w:hAnsi="Arial"/>
          <w:color w:val="555555"/>
          <w:sz w:val="22"/>
          <w:szCs w:val="22"/>
        </w:rPr>
        <w:t xml:space="preserve">You’ll be joining a dedicated, friendly, and collaborative volunteer Marketing &amp; Communications team. You will report directly to the Marketing Manager, who will provide guidance, content approval, and regular support throughout your time with ESC.</w:t>
      </w:r>
    </w:p>
    <w:p>
      <w:pPr>
        <w:spacing w:before="80" w:after="80"/>
      </w:pPr>
      <w:r>
        <w:t xml:space="preserve"/>
      </w:r>
    </w:p>
    <w:p>
      <w:pPr>
        <w:spacing w:before="60" w:after="60"/>
      </w:pPr>
      <w:r>
        <w:rPr>
          <w:rFonts w:ascii="Arial" w:cs="Arial" w:eastAsia="Arial" w:hAnsi="Arial"/>
          <w:color w:val="555555"/>
          <w:sz w:val="22"/>
          <w:szCs w:val="22"/>
        </w:rPr>
        <w:t xml:space="preserve">As part of your onboarding, you will receive access to:</w:t>
      </w:r>
    </w:p>
    <w:p>
      <w:pPr>
        <w:pStyle w:val="ListParagraph"/>
        <w:numPr>
          <w:ilvl w:val="0"/>
          <w:numId w:val="2"/>
        </w:numPr>
        <w:spacing w:before="40" w:after="40"/>
      </w:pPr>
      <w:r>
        <w:rPr>
          <w:rFonts w:ascii="Arial" w:cs="Arial" w:eastAsia="Arial" w:hAnsi="Arial"/>
          <w:color w:val="555555"/>
          <w:sz w:val="22"/>
          <w:szCs w:val="22"/>
        </w:rPr>
        <w:t xml:space="preserve">The ESC Facebook page and associated admin tools</w:t>
      </w:r>
    </w:p>
    <w:p>
      <w:pPr>
        <w:pStyle w:val="ListParagraph"/>
        <w:numPr>
          <w:ilvl w:val="0"/>
          <w:numId w:val="2"/>
        </w:numPr>
        <w:spacing w:before="40" w:after="40"/>
      </w:pPr>
      <w:r>
        <w:rPr>
          <w:rFonts w:ascii="Arial" w:cs="Arial" w:eastAsia="Arial" w:hAnsi="Arial"/>
          <w:color w:val="555555"/>
          <w:sz w:val="22"/>
          <w:szCs w:val="22"/>
        </w:rPr>
        <w:t xml:space="preserve">A list of established community Facebook groups ESC is active in, with guidance on how to post in each</w:t>
      </w:r>
    </w:p>
    <w:p>
      <w:pPr>
        <w:pStyle w:val="ListParagraph"/>
        <w:numPr>
          <w:ilvl w:val="0"/>
          <w:numId w:val="2"/>
        </w:numPr>
        <w:spacing w:before="40" w:after="40"/>
      </w:pPr>
      <w:r>
        <w:rPr>
          <w:rFonts w:ascii="Arial" w:cs="Arial" w:eastAsia="Arial" w:hAnsi="Arial"/>
          <w:color w:val="555555"/>
          <w:sz w:val="22"/>
          <w:szCs w:val="22"/>
        </w:rPr>
        <w:t xml:space="preserve">ESC’s brand guidelines (including tone of voice and visual identity)</w:t>
      </w:r>
    </w:p>
    <w:p>
      <w:pPr>
        <w:pStyle w:val="ListParagraph"/>
        <w:numPr>
          <w:ilvl w:val="0"/>
          <w:numId w:val="2"/>
        </w:numPr>
        <w:spacing w:before="40" w:after="40"/>
      </w:pPr>
      <w:r>
        <w:rPr>
          <w:rFonts w:ascii="Arial" w:cs="Arial" w:eastAsia="Arial" w:hAnsi="Arial"/>
          <w:color w:val="555555"/>
          <w:sz w:val="22"/>
          <w:szCs w:val="22"/>
        </w:rPr>
        <w:t xml:space="preserve">The content approval process and workflow</w:t>
      </w:r>
    </w:p>
    <w:p>
      <w:pPr>
        <w:pStyle w:val="ListParagraph"/>
        <w:numPr>
          <w:ilvl w:val="0"/>
          <w:numId w:val="2"/>
        </w:numPr>
        <w:spacing w:before="40" w:after="40"/>
      </w:pPr>
      <w:r>
        <w:rPr>
          <w:rFonts w:ascii="Arial" w:cs="Arial" w:eastAsia="Arial" w:hAnsi="Arial"/>
          <w:color w:val="555555"/>
          <w:sz w:val="22"/>
          <w:szCs w:val="22"/>
        </w:rPr>
        <w:t xml:space="preserve">The shared events and activity calendar</w:t>
      </w:r>
    </w:p>
    <w:p>
      <w:pPr>
        <w:pStyle w:val="ListParagraph"/>
        <w:numPr>
          <w:ilvl w:val="0"/>
          <w:numId w:val="2"/>
        </w:numPr>
        <w:spacing w:before="40" w:after="40"/>
      </w:pPr>
      <w:r>
        <w:rPr>
          <w:rFonts w:ascii="Arial" w:cs="Arial" w:eastAsia="Arial" w:hAnsi="Arial"/>
          <w:color w:val="555555"/>
          <w:sz w:val="22"/>
          <w:szCs w:val="22"/>
        </w:rPr>
        <w:t xml:space="preserve">Regular check-ins and ongoing support from the Marketing Manager</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Person Specification</w:t>
      </w:r>
    </w:p>
    <w:p>
      <w:pPr>
        <w:spacing w:before="240" w:after="80"/>
      </w:pPr>
      <w:r>
        <w:rPr>
          <w:rFonts w:ascii="Arial" w:cs="Arial" w:eastAsia="Arial" w:hAnsi="Arial"/>
          <w:b/>
          <w:bCs/>
          <w:color w:val="333333"/>
          <w:sz w:val="24"/>
          <w:szCs w:val="24"/>
        </w:rPr>
        <w:t xml:space="preserve">Essential</w:t>
      </w:r>
    </w:p>
    <w:p>
      <w:pPr>
        <w:pStyle w:val="ListParagraph"/>
        <w:numPr>
          <w:ilvl w:val="0"/>
          <w:numId w:val="2"/>
        </w:numPr>
        <w:spacing w:before="40" w:after="40"/>
      </w:pPr>
      <w:r>
        <w:rPr>
          <w:rFonts w:ascii="Arial" w:cs="Arial" w:eastAsia="Arial" w:hAnsi="Arial"/>
          <w:color w:val="555555"/>
          <w:sz w:val="22"/>
          <w:szCs w:val="22"/>
        </w:rPr>
        <w:t xml:space="preserve">Passion for ESC’s mission and a genuine commitment to making a positive impact for people with endometriosis</w:t>
      </w:r>
    </w:p>
    <w:p>
      <w:pPr>
        <w:pStyle w:val="ListParagraph"/>
        <w:numPr>
          <w:ilvl w:val="0"/>
          <w:numId w:val="2"/>
        </w:numPr>
        <w:spacing w:before="40" w:after="40"/>
      </w:pPr>
      <w:r>
        <w:rPr>
          <w:rFonts w:ascii="Arial" w:cs="Arial" w:eastAsia="Arial" w:hAnsi="Arial"/>
          <w:color w:val="555555"/>
          <w:sz w:val="22"/>
          <w:szCs w:val="22"/>
        </w:rPr>
        <w:t xml:space="preserve">Confident, regular user of Facebook with a good working knowledge of its features, including Pages, Events, Groups, and Messenger</w:t>
      </w:r>
    </w:p>
    <w:p>
      <w:pPr>
        <w:pStyle w:val="ListParagraph"/>
        <w:numPr>
          <w:ilvl w:val="0"/>
          <w:numId w:val="2"/>
        </w:numPr>
        <w:spacing w:before="40" w:after="40"/>
      </w:pPr>
      <w:r>
        <w:rPr>
          <w:rFonts w:ascii="Arial" w:cs="Arial" w:eastAsia="Arial" w:hAnsi="Arial"/>
          <w:color w:val="555555"/>
          <w:sz w:val="22"/>
          <w:szCs w:val="22"/>
        </w:rPr>
        <w:t xml:space="preserve">Friendly, community-minded approach — comfortable representing an organisation in online spaces with warmth and professionalism</w:t>
      </w:r>
    </w:p>
    <w:p>
      <w:pPr>
        <w:pStyle w:val="ListParagraph"/>
        <w:numPr>
          <w:ilvl w:val="0"/>
          <w:numId w:val="2"/>
        </w:numPr>
        <w:spacing w:before="40" w:after="40"/>
      </w:pPr>
      <w:r>
        <w:rPr>
          <w:rFonts w:ascii="Arial" w:cs="Arial" w:eastAsia="Arial" w:hAnsi="Arial"/>
          <w:color w:val="555555"/>
          <w:sz w:val="22"/>
          <w:szCs w:val="22"/>
        </w:rPr>
        <w:t xml:space="preserve">Organised and reliable, with the ability to manage recurring tasks such as event listings and group posts consistently and on time</w:t>
      </w:r>
    </w:p>
    <w:p>
      <w:pPr>
        <w:pStyle w:val="ListParagraph"/>
        <w:numPr>
          <w:ilvl w:val="0"/>
          <w:numId w:val="2"/>
        </w:numPr>
        <w:spacing w:before="40" w:after="40"/>
      </w:pPr>
      <w:r>
        <w:rPr>
          <w:rFonts w:ascii="Arial" w:cs="Arial" w:eastAsia="Arial" w:hAnsi="Arial"/>
          <w:color w:val="555555"/>
          <w:sz w:val="22"/>
          <w:szCs w:val="22"/>
        </w:rPr>
        <w:t xml:space="preserve">Ability to work within a content approval process and brand guidelines, sharing only approved material</w:t>
      </w:r>
    </w:p>
    <w:p>
      <w:pPr>
        <w:pStyle w:val="ListParagraph"/>
        <w:numPr>
          <w:ilvl w:val="0"/>
          <w:numId w:val="2"/>
        </w:numPr>
        <w:spacing w:before="40" w:after="40"/>
      </w:pPr>
      <w:r>
        <w:rPr>
          <w:rFonts w:ascii="Arial" w:cs="Arial" w:eastAsia="Arial" w:hAnsi="Arial"/>
          <w:color w:val="555555"/>
          <w:sz w:val="22"/>
          <w:szCs w:val="22"/>
        </w:rPr>
        <w:t xml:space="preserve">Sensitivity to health-related and often personal topics, with a clear understanding of inclusive and trauma-informed communication — essential when engaging with ESC’s community</w:t>
      </w:r>
    </w:p>
    <w:p>
      <w:pPr>
        <w:pStyle w:val="ListParagraph"/>
        <w:numPr>
          <w:ilvl w:val="0"/>
          <w:numId w:val="2"/>
        </w:numPr>
        <w:spacing w:before="40" w:after="40"/>
      </w:pPr>
      <w:r>
        <w:rPr>
          <w:rFonts w:ascii="Arial" w:cs="Arial" w:eastAsia="Arial" w:hAnsi="Arial"/>
          <w:color w:val="555555"/>
          <w:sz w:val="22"/>
          <w:szCs w:val="22"/>
        </w:rPr>
        <w:t xml:space="preserve">Clear written communication skills, suitable for public-facing responses and community outreach</w:t>
      </w:r>
    </w:p>
    <w:p>
      <w:pPr>
        <w:pStyle w:val="ListParagraph"/>
        <w:numPr>
          <w:ilvl w:val="0"/>
          <w:numId w:val="2"/>
        </w:numPr>
        <w:spacing w:before="40" w:after="40"/>
      </w:pPr>
      <w:r>
        <w:rPr>
          <w:rFonts w:ascii="Arial" w:cs="Arial" w:eastAsia="Arial" w:hAnsi="Arial"/>
          <w:color w:val="555555"/>
          <w:sz w:val="22"/>
          <w:szCs w:val="22"/>
        </w:rPr>
        <w:t xml:space="preserve">Self-motivated and able to manage your own time with minimal supervision</w:t>
      </w:r>
    </w:p>
    <w:p>
      <w:pPr>
        <w:pStyle w:val="ListParagraph"/>
        <w:numPr>
          <w:ilvl w:val="0"/>
          <w:numId w:val="2"/>
        </w:numPr>
        <w:spacing w:before="40" w:after="40"/>
      </w:pPr>
      <w:r>
        <w:rPr>
          <w:rFonts w:ascii="Arial" w:cs="Arial" w:eastAsia="Arial" w:hAnsi="Arial"/>
          <w:color w:val="555555"/>
          <w:sz w:val="22"/>
          <w:szCs w:val="22"/>
        </w:rPr>
        <w:t xml:space="preserve">Commitment to upholding ESC’s values of equality, diversity, and inclusion</w:t>
      </w:r>
    </w:p>
    <w:p>
      <w:pPr>
        <w:spacing w:before="80" w:after="80"/>
      </w:pPr>
      <w:r>
        <w:t xml:space="preserve"/>
      </w:r>
    </w:p>
    <w:p>
      <w:pPr>
        <w:spacing w:before="240" w:after="80"/>
      </w:pPr>
      <w:r>
        <w:rPr>
          <w:rFonts w:ascii="Arial" w:cs="Arial" w:eastAsia="Arial" w:hAnsi="Arial"/>
          <w:b/>
          <w:bCs/>
          <w:color w:val="333333"/>
          <w:sz w:val="24"/>
          <w:szCs w:val="24"/>
        </w:rPr>
        <w:t xml:space="preserve">Desirable</w:t>
      </w:r>
    </w:p>
    <w:p>
      <w:pPr>
        <w:pStyle w:val="ListParagraph"/>
        <w:numPr>
          <w:ilvl w:val="0"/>
          <w:numId w:val="2"/>
        </w:numPr>
        <w:spacing w:before="40" w:after="40"/>
      </w:pPr>
      <w:r>
        <w:rPr>
          <w:rFonts w:ascii="Arial" w:cs="Arial" w:eastAsia="Arial" w:hAnsi="Arial"/>
          <w:color w:val="555555"/>
          <w:sz w:val="22"/>
          <w:szCs w:val="22"/>
        </w:rPr>
        <w:t xml:space="preserve">Familiarity with Facebook’s page settings and tools for organisations, including Meta Business Suite</w:t>
      </w:r>
    </w:p>
    <w:p>
      <w:pPr>
        <w:pStyle w:val="ListParagraph"/>
        <w:numPr>
          <w:ilvl w:val="0"/>
          <w:numId w:val="2"/>
        </w:numPr>
        <w:spacing w:before="40" w:after="40"/>
      </w:pPr>
      <w:r>
        <w:rPr>
          <w:rFonts w:ascii="Arial" w:cs="Arial" w:eastAsia="Arial" w:hAnsi="Arial"/>
          <w:color w:val="555555"/>
          <w:sz w:val="22"/>
          <w:szCs w:val="22"/>
        </w:rPr>
        <w:t xml:space="preserve">Experience using Eventbrite or a similar event registration platform</w:t>
      </w:r>
    </w:p>
    <w:p>
      <w:pPr>
        <w:pStyle w:val="ListParagraph"/>
        <w:numPr>
          <w:ilvl w:val="0"/>
          <w:numId w:val="2"/>
        </w:numPr>
        <w:spacing w:before="40" w:after="40"/>
      </w:pPr>
      <w:r>
        <w:rPr>
          <w:rFonts w:ascii="Arial" w:cs="Arial" w:eastAsia="Arial" w:hAnsi="Arial"/>
          <w:color w:val="555555"/>
          <w:sz w:val="22"/>
          <w:szCs w:val="22"/>
        </w:rPr>
        <w:t xml:space="preserve">Previous experience managing or moderating a social media page or online community group</w:t>
      </w:r>
    </w:p>
    <w:p>
      <w:pPr>
        <w:pStyle w:val="ListParagraph"/>
        <w:numPr>
          <w:ilvl w:val="0"/>
          <w:numId w:val="2"/>
        </w:numPr>
        <w:spacing w:before="40" w:after="40"/>
      </w:pPr>
      <w:r>
        <w:rPr>
          <w:rFonts w:ascii="Arial" w:cs="Arial" w:eastAsia="Arial" w:hAnsi="Arial"/>
          <w:color w:val="555555"/>
          <w:sz w:val="22"/>
          <w:szCs w:val="22"/>
        </w:rPr>
        <w:t xml:space="preserve">Knowledge of the South Coast community or lived experience of endometriosis</w:t>
      </w:r>
    </w:p>
    <w:p>
      <w:pPr>
        <w:pStyle w:val="ListParagraph"/>
        <w:numPr>
          <w:ilvl w:val="0"/>
          <w:numId w:val="2"/>
        </w:numPr>
        <w:spacing w:before="40" w:after="40"/>
      </w:pPr>
      <w:r>
        <w:rPr>
          <w:rFonts w:ascii="Arial" w:cs="Arial" w:eastAsia="Arial" w:hAnsi="Arial"/>
          <w:color w:val="555555"/>
          <w:sz w:val="22"/>
          <w:szCs w:val="22"/>
        </w:rPr>
        <w:t xml:space="preserve">Experience volunteering or working within a charity or community organisation</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Time Commitment</w:t>
      </w:r>
    </w:p>
    <w:p>
      <w:pPr>
        <w:spacing w:before="60" w:after="60"/>
      </w:pPr>
      <w:r>
        <w:rPr>
          <w:rFonts w:ascii="Arial" w:cs="Arial" w:eastAsia="Arial" w:hAnsi="Arial"/>
          <w:color w:val="555555"/>
          <w:sz w:val="22"/>
          <w:szCs w:val="22"/>
        </w:rPr>
        <w:t xml:space="preserve">This is a manageable, flexible volunteer commitment of around 2–3 hours per week on average, spread across the month. Here’s a rough breakdown:</w:t>
      </w:r>
    </w:p>
    <w:p>
      <w:pPr>
        <w:spacing w:before="80" w:after="80"/>
      </w:pPr>
      <w:r>
        <w:t xml:space="preserve"/>
      </w:r>
    </w:p>
    <w:p>
      <w:pPr>
        <w:pStyle w:val="ListParagraph"/>
        <w:numPr>
          <w:ilvl w:val="0"/>
          <w:numId w:val="2"/>
        </w:numPr>
        <w:spacing w:before="40" w:after="40"/>
      </w:pPr>
      <w:r>
        <w:rPr>
          <w:rFonts w:ascii="Arial" w:cs="Arial" w:eastAsia="Arial" w:hAnsi="Arial"/>
          <w:color w:val="555555"/>
          <w:sz w:val="22"/>
          <w:szCs w:val="22"/>
        </w:rPr>
        <w:t xml:space="preserve">45–60 minutes for creating and updating Facebook Events and checking the page</w:t>
      </w:r>
    </w:p>
    <w:p>
      <w:pPr>
        <w:pStyle w:val="ListParagraph"/>
        <w:numPr>
          <w:ilvl w:val="0"/>
          <w:numId w:val="2"/>
        </w:numPr>
        <w:spacing w:before="40" w:after="40"/>
      </w:pPr>
      <w:r>
        <w:rPr>
          <w:rFonts w:ascii="Arial" w:cs="Arial" w:eastAsia="Arial" w:hAnsi="Arial"/>
          <w:color w:val="555555"/>
          <w:sz w:val="22"/>
          <w:szCs w:val="22"/>
        </w:rPr>
        <w:t xml:space="preserve">45–60 minutes for community group outreach and monitoring</w:t>
      </w:r>
    </w:p>
    <w:p>
      <w:pPr>
        <w:pStyle w:val="ListParagraph"/>
        <w:numPr>
          <w:ilvl w:val="0"/>
          <w:numId w:val="2"/>
        </w:numPr>
        <w:spacing w:before="40" w:after="40"/>
      </w:pPr>
      <w:r>
        <w:rPr>
          <w:rFonts w:ascii="Arial" w:cs="Arial" w:eastAsia="Arial" w:hAnsi="Arial"/>
          <w:color w:val="555555"/>
          <w:sz w:val="22"/>
          <w:szCs w:val="22"/>
        </w:rPr>
        <w:t xml:space="preserve">30–45 minutes for inbox and comment management</w:t>
      </w:r>
    </w:p>
    <w:p>
      <w:pPr>
        <w:pStyle w:val="ListParagraph"/>
        <w:numPr>
          <w:ilvl w:val="0"/>
          <w:numId w:val="2"/>
        </w:numPr>
        <w:spacing w:before="40" w:after="40"/>
      </w:pPr>
      <w:r>
        <w:rPr>
          <w:rFonts w:ascii="Arial" w:cs="Arial" w:eastAsia="Arial" w:hAnsi="Arial"/>
          <w:color w:val="555555"/>
          <w:sz w:val="22"/>
          <w:szCs w:val="22"/>
        </w:rPr>
        <w:t xml:space="preserve">30 minutes for basic analytics and team check-ins</w:t>
      </w:r>
    </w:p>
    <w:p>
      <w:pPr>
        <w:spacing w:before="80" w:after="80"/>
      </w:pPr>
      <w:r>
        <w:t xml:space="preserve"/>
      </w:r>
    </w:p>
    <w:p>
      <w:pPr>
        <w:spacing w:before="60" w:after="60"/>
      </w:pPr>
      <w:r>
        <w:rPr>
          <w:rFonts w:ascii="Arial" w:cs="Arial" w:eastAsia="Arial" w:hAnsi="Arial"/>
          <w:color w:val="555555"/>
          <w:sz w:val="22"/>
          <w:szCs w:val="22"/>
        </w:rPr>
        <w:t xml:space="preserve">Activity will naturally pick up around events and awareness campaigns — we’ll always give plenty of notice and work with you around your other commitments. Team meetings take place virtually, typically on weekday evenings.</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What You’ll Gain</w:t>
      </w:r>
    </w:p>
    <w:p>
      <w:pPr>
        <w:pStyle w:val="ListParagraph"/>
        <w:numPr>
          <w:ilvl w:val="0"/>
          <w:numId w:val="2"/>
        </w:numPr>
        <w:spacing w:before="40" w:after="40"/>
      </w:pPr>
      <w:r>
        <w:rPr>
          <w:rFonts w:ascii="Arial" w:cs="Arial" w:eastAsia="Arial" w:hAnsi="Arial"/>
          <w:color w:val="555555"/>
          <w:sz w:val="22"/>
          <w:szCs w:val="22"/>
        </w:rPr>
        <w:t xml:space="preserve">The opportunity to make a real difference to the visibility and reach of ESC’s support services</w:t>
      </w:r>
    </w:p>
    <w:p>
      <w:pPr>
        <w:pStyle w:val="ListParagraph"/>
        <w:numPr>
          <w:ilvl w:val="0"/>
          <w:numId w:val="2"/>
        </w:numPr>
        <w:spacing w:before="40" w:after="40"/>
      </w:pPr>
      <w:r>
        <w:rPr>
          <w:rFonts w:ascii="Arial" w:cs="Arial" w:eastAsia="Arial" w:hAnsi="Arial"/>
          <w:color w:val="555555"/>
          <w:sz w:val="22"/>
          <w:szCs w:val="22"/>
        </w:rPr>
        <w:t xml:space="preserve">Practical experience in social media account management, community engagement, and events promotion for a charity</w:t>
      </w:r>
    </w:p>
    <w:p>
      <w:pPr>
        <w:pStyle w:val="ListParagraph"/>
        <w:numPr>
          <w:ilvl w:val="0"/>
          <w:numId w:val="2"/>
        </w:numPr>
        <w:spacing w:before="40" w:after="40"/>
      </w:pPr>
      <w:r>
        <w:rPr>
          <w:rFonts w:ascii="Arial" w:cs="Arial" w:eastAsia="Arial" w:hAnsi="Arial"/>
          <w:color w:val="555555"/>
          <w:sz w:val="22"/>
          <w:szCs w:val="22"/>
        </w:rPr>
        <w:t xml:space="preserve">A better understanding of how grassroots organisations use digital tools to connect with and grow their communities</w:t>
      </w:r>
    </w:p>
    <w:p>
      <w:pPr>
        <w:pStyle w:val="ListParagraph"/>
        <w:numPr>
          <w:ilvl w:val="0"/>
          <w:numId w:val="2"/>
        </w:numPr>
        <w:spacing w:before="40" w:after="40"/>
      </w:pPr>
      <w:r>
        <w:rPr>
          <w:rFonts w:ascii="Arial" w:cs="Arial" w:eastAsia="Arial" w:hAnsi="Arial"/>
          <w:color w:val="555555"/>
          <w:sz w:val="22"/>
          <w:szCs w:val="22"/>
        </w:rPr>
        <w:t xml:space="preserve">A supportive, friendly team environment with regular communication and check-ins</w:t>
      </w:r>
    </w:p>
    <w:p>
      <w:pPr>
        <w:pStyle w:val="ListParagraph"/>
        <w:numPr>
          <w:ilvl w:val="0"/>
          <w:numId w:val="2"/>
        </w:numPr>
        <w:spacing w:before="40" w:after="40"/>
      </w:pPr>
      <w:r>
        <w:rPr>
          <w:rFonts w:ascii="Arial" w:cs="Arial" w:eastAsia="Arial" w:hAnsi="Arial"/>
          <w:color w:val="555555"/>
          <w:sz w:val="22"/>
          <w:szCs w:val="22"/>
        </w:rPr>
        <w:t xml:space="preserve">A volunteer reference upon request</w:t>
      </w:r>
    </w:p>
    <w:p>
      <w:pPr>
        <w:spacing w:before="80" w:after="80"/>
      </w:pPr>
      <w:r>
        <w:t xml:space="preserve"/>
      </w:r>
    </w:p>
    <w:p>
      <w:pPr>
        <w:pBdr>
          <w:bottom w:val="single" w:color="6B3FA0" w:sz="4" w:space="4"/>
        </w:pBdr>
        <w:spacing w:before="360" w:after="120"/>
      </w:pPr>
      <w:r>
        <w:rPr>
          <w:rFonts w:ascii="Arial" w:cs="Arial" w:eastAsia="Arial" w:hAnsi="Arial"/>
          <w:b/>
          <w:bCs/>
          <w:color w:val="6B3FA0"/>
          <w:sz w:val="28"/>
          <w:szCs w:val="28"/>
        </w:rPr>
        <w:t xml:space="preserve">Training &amp; Support</w:t>
      </w:r>
    </w:p>
    <w:p>
      <w:pPr>
        <w:spacing w:before="60" w:after="60"/>
      </w:pPr>
      <w:r>
        <w:rPr>
          <w:rFonts w:ascii="Arial" w:cs="Arial" w:eastAsia="Arial" w:hAnsi="Arial"/>
          <w:color w:val="555555"/>
          <w:sz w:val="22"/>
          <w:szCs w:val="22"/>
        </w:rPr>
        <w:t xml:space="preserve">All new volunteers receive a full induction covering ESC’s mission, services, values, and the specific requirements of this role. You will be given access to the ESC Facebook page, a guide to the community groups ESC is active in, brand guidelines, and the content approval workflow. Ongoing support and supervision will be provided throughout your time with us, and the Marketing Manager will be on hand to help you navigate any situations you’re unsure about.</w:t>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2026-03-12T08:50:42.091Z</dcterms:created>
  <dcterms:modified xsi:type="dcterms:W3CDTF">2026-03-12T08:50:42.092Z</dcterms:modified>
</cp:coreProperties>
</file>

<file path=docProps/custom.xml><?xml version="1.0" encoding="utf-8"?>
<Properties xmlns="http://schemas.openxmlformats.org/officeDocument/2006/custom-properties" xmlns:vt="http://schemas.openxmlformats.org/officeDocument/2006/docPropsVTypes"/>
</file>