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Volunteer Grant Fundraiser Role Description</w:t>
      </w:r>
    </w:p>
    <w:p>
      <w:r>
        <w:t>The Inner Peace Foundation</w:t>
      </w:r>
    </w:p>
    <w:p>
      <w:pPr>
        <w:pStyle w:val="Heading1"/>
      </w:pPr>
      <w:r>
        <w:t>About The Inner Peace Foundation</w:t>
      </w:r>
    </w:p>
    <w:p>
      <w:r>
        <w:t>The Inner Peace Foundation is a yoga-centred charitable initiative promoting wellbeing, sustainable living, community resilience and positive social and environmental change through education, outreach and collaborative programmes.</w:t>
      </w:r>
    </w:p>
    <w:p>
      <w:pPr>
        <w:pStyle w:val="Heading1"/>
      </w:pPr>
      <w:r>
        <w:t>Role Purpose</w:t>
      </w:r>
    </w:p>
    <w:p>
      <w:r>
        <w:t>We are seeking a proactive volunteer Grant Fundraiser to help support identified funding applications and grant deadlines, contributing directly to securing resources that sustain and grow our impact.</w:t>
      </w:r>
    </w:p>
    <w:p>
      <w:pPr>
        <w:pStyle w:val="Heading1"/>
      </w:pPr>
      <w:r>
        <w:t>About the Role</w:t>
      </w:r>
    </w:p>
    <w:p>
      <w:r>
        <w:t>This is a practical, hands-on fundraising role focused on supporting grant applications, funding bids and related fundraising activity. The immediate priority is helping progress an existing pipeline of identified funding opportunities.</w:t>
      </w:r>
    </w:p>
    <w:p>
      <w:pPr>
        <w:pStyle w:val="Heading1"/>
      </w:pPr>
      <w:r>
        <w:t>Key Responsibilities</w:t>
      </w:r>
    </w:p>
    <w:p>
      <w:pPr>
        <w:pStyle w:val="ListBullet"/>
      </w:pPr>
      <w:r>
        <w:t>Review and help prioritise identified grant opportunities</w:t>
      </w:r>
    </w:p>
    <w:p>
      <w:pPr>
        <w:pStyle w:val="ListBullet"/>
      </w:pPr>
      <w:r>
        <w:t>Support preparation, drafting and submission of funding applications</w:t>
      </w:r>
    </w:p>
    <w:p>
      <w:pPr>
        <w:pStyle w:val="ListBullet"/>
      </w:pPr>
      <w:r>
        <w:t>Tailor bids to funder priorities and eligibility criteria</w:t>
      </w:r>
    </w:p>
    <w:p>
      <w:pPr>
        <w:pStyle w:val="ListBullet"/>
      </w:pPr>
      <w:r>
        <w:t>Help develop compelling cases for support and project narratives</w:t>
      </w:r>
    </w:p>
    <w:p>
      <w:pPr>
        <w:pStyle w:val="ListBullet"/>
      </w:pPr>
      <w:r>
        <w:t>Support gathering information, budgets and supporting materials</w:t>
      </w:r>
    </w:p>
    <w:p>
      <w:pPr>
        <w:pStyle w:val="ListBullet"/>
      </w:pPr>
      <w:r>
        <w:t>Track deadlines and support timely submission of applications</w:t>
      </w:r>
    </w:p>
    <w:p>
      <w:pPr>
        <w:pStyle w:val="ListBullet"/>
      </w:pPr>
      <w:r>
        <w:t>Identify additional relevant grant opportunities where appropriate</w:t>
      </w:r>
    </w:p>
    <w:p>
      <w:pPr>
        <w:pStyle w:val="Heading1"/>
      </w:pPr>
      <w:r>
        <w:t>Indicative Deliverables</w:t>
      </w:r>
    </w:p>
    <w:p>
      <w:pPr>
        <w:pStyle w:val="ListBullet"/>
      </w:pPr>
      <w:r>
        <w:t>Support submission of priority funding applications</w:t>
      </w:r>
    </w:p>
    <w:p>
      <w:pPr>
        <w:pStyle w:val="ListBullet"/>
      </w:pPr>
      <w:r>
        <w:t>Strengthened grant proposals and supporting materials</w:t>
      </w:r>
    </w:p>
    <w:p>
      <w:pPr>
        <w:pStyle w:val="ListBullet"/>
      </w:pPr>
      <w:r>
        <w:t>Progression of identified funding pipeline</w:t>
      </w:r>
    </w:p>
    <w:p>
      <w:pPr>
        <w:pStyle w:val="ListBullet"/>
      </w:pPr>
      <w:r>
        <w:t>Recommendations for additional funding opportunities</w:t>
      </w:r>
    </w:p>
    <w:p>
      <w:pPr>
        <w:pStyle w:val="Heading1"/>
      </w:pPr>
      <w:r>
        <w:t>Skills and Experience We Are Looking For</w:t>
      </w:r>
    </w:p>
    <w:p>
      <w:pPr>
        <w:pStyle w:val="ListBullet"/>
      </w:pPr>
      <w:r>
        <w:t>Grant fundraising or bid writing experience</w:t>
      </w:r>
    </w:p>
    <w:p>
      <w:pPr>
        <w:pStyle w:val="ListBullet"/>
      </w:pPr>
      <w:r>
        <w:t>Experience with trusts and foundations desirable</w:t>
      </w:r>
    </w:p>
    <w:p>
      <w:pPr>
        <w:pStyle w:val="ListBullet"/>
      </w:pPr>
      <w:r>
        <w:t>Strong written communication and proposal development</w:t>
      </w:r>
    </w:p>
    <w:p>
      <w:pPr>
        <w:pStyle w:val="ListBullet"/>
      </w:pPr>
      <w:r>
        <w:t>Organisation and ability to manage deadlines</w:t>
      </w:r>
    </w:p>
    <w:p>
      <w:pPr>
        <w:pStyle w:val="ListBullet"/>
      </w:pPr>
      <w:r>
        <w:t>Collaborative, proactive and mission-driven approach</w:t>
      </w:r>
    </w:p>
    <w:p>
      <w:pPr>
        <w:pStyle w:val="Heading1"/>
      </w:pPr>
      <w:r>
        <w:t>Time Commitment</w:t>
      </w:r>
    </w:p>
    <w:p>
      <w:r>
        <w:t>Flexible volunteer role, estimated up to 8–10 hours per week (approximately 30–40 hours monthly), adaptable by agreement and funding deadlines.</w:t>
      </w:r>
    </w:p>
    <w:p>
      <w:pPr>
        <w:pStyle w:val="Heading1"/>
      </w:pPr>
      <w:r>
        <w:t>Support and Structure</w:t>
      </w:r>
    </w:p>
    <w:p>
      <w:r>
        <w:t>You will work collaboratively with the founder/leadership team, with access to programme information, funding priorities and an existing grant pipeline.</w:t>
      </w:r>
    </w:p>
    <w:p>
      <w:pPr>
        <w:pStyle w:val="Heading1"/>
      </w:pPr>
      <w:r>
        <w:t>Impact of the Role</w:t>
      </w:r>
    </w:p>
    <w:p>
      <w:r>
        <w:t>Your contribution could directly help secure resources that support wellbeing programmes, sustainable living initiatives, outreach and future growth.</w:t>
      </w:r>
    </w:p>
    <w:p>
      <w:pPr>
        <w:pStyle w:val="Heading1"/>
      </w:pPr>
      <w:r>
        <w:t>What You’ll Gain</w:t>
      </w:r>
    </w:p>
    <w:p>
      <w:r>
        <w:t>An opportunity to apply your fundraising skills to meaningful social and environmental impact and support a growing mission-led organisation.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